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C28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line="336" w:lineRule="auto"/>
        <w:textAlignment w:val="auto"/>
        <w:rPr>
          <w:rFonts w:hint="eastAsia" w:ascii="仿宋" w:hAnsi="仿宋" w:eastAsia="仿宋" w:cs="仿宋"/>
          <w:b/>
          <w:bCs/>
          <w:spacing w:val="-10"/>
          <w:sz w:val="24"/>
        </w:rPr>
      </w:pPr>
      <w:r>
        <w:rPr>
          <w:rFonts w:hint="eastAsia" w:ascii="黑体" w:hAnsi="黑体" w:eastAsia="黑体" w:cs="黑体"/>
          <w:b w:val="0"/>
          <w:bCs w:val="0"/>
          <w:spacing w:val="-10"/>
          <w:sz w:val="32"/>
          <w:szCs w:val="32"/>
        </w:rPr>
        <w:t>附</w:t>
      </w:r>
      <w:r>
        <w:rPr>
          <w:rFonts w:hint="eastAsia" w:ascii="黑体" w:hAnsi="黑体" w:eastAsia="黑体" w:cs="黑体"/>
          <w:b w:val="0"/>
          <w:bCs w:val="0"/>
          <w:spacing w:val="-10"/>
          <w:sz w:val="32"/>
          <w:szCs w:val="32"/>
          <w:lang w:val="en-US" w:eastAsia="zh-CN"/>
        </w:rPr>
        <w:t>件2</w:t>
      </w:r>
      <w:r>
        <w:rPr>
          <w:rFonts w:hint="eastAsia" w:ascii="仿宋" w:hAnsi="仿宋" w:eastAsia="仿宋" w:cs="仿宋"/>
          <w:b/>
          <w:bCs/>
          <w:spacing w:val="-10"/>
          <w:sz w:val="24"/>
        </w:rPr>
        <w:t xml:space="preserve">                        </w:t>
      </w:r>
    </w:p>
    <w:p w14:paraId="70767F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line="336" w:lineRule="auto"/>
        <w:jc w:val="center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微软简标宋" w:hAnsi="微软简标宋" w:eastAsia="微软简标宋" w:cs="微软简标宋"/>
          <w:b w:val="0"/>
          <w:bCs w:val="0"/>
          <w:spacing w:val="-5"/>
          <w:sz w:val="44"/>
          <w:szCs w:val="44"/>
        </w:rPr>
        <w:t>高血压患者随访服务记录表</w:t>
      </w:r>
    </w:p>
    <w:p w14:paraId="1D2F94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line="336" w:lineRule="auto"/>
        <w:ind w:left="37"/>
        <w:textAlignment w:val="auto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6"/>
          <w:sz w:val="20"/>
          <w:szCs w:val="20"/>
        </w:rPr>
        <w:t>姓名：</w:t>
      </w:r>
      <w:r>
        <w:rPr>
          <w:rFonts w:ascii="宋体" w:hAnsi="宋体" w:eastAsia="宋体" w:cs="宋体"/>
          <w:spacing w:val="-6"/>
          <w:sz w:val="20"/>
          <w:szCs w:val="20"/>
        </w:rPr>
        <w:t xml:space="preserve">                                                         </w:t>
      </w:r>
      <w:r>
        <w:rPr>
          <w:rFonts w:ascii="宋体" w:hAnsi="宋体" w:eastAsia="宋体" w:cs="宋体"/>
          <w:spacing w:val="-7"/>
          <w:sz w:val="20"/>
          <w:szCs w:val="20"/>
        </w:rPr>
        <w:t xml:space="preserve">  编号</w:t>
      </w:r>
    </w:p>
    <w:p w14:paraId="301DE0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</w:pPr>
    </w:p>
    <w:tbl>
      <w:tblPr>
        <w:tblStyle w:val="10"/>
        <w:tblW w:w="94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5"/>
        <w:gridCol w:w="1358"/>
        <w:gridCol w:w="1039"/>
        <w:gridCol w:w="909"/>
        <w:gridCol w:w="1029"/>
        <w:gridCol w:w="889"/>
        <w:gridCol w:w="1019"/>
        <w:gridCol w:w="919"/>
        <w:gridCol w:w="1029"/>
        <w:gridCol w:w="894"/>
      </w:tblGrid>
      <w:tr w14:paraId="28BBE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693" w:type="dxa"/>
            <w:gridSpan w:val="2"/>
          </w:tcPr>
          <w:p w14:paraId="09C3896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2" w:line="336" w:lineRule="auto"/>
              <w:ind w:left="475"/>
              <w:textAlignment w:val="auto"/>
            </w:pPr>
            <w:r>
              <w:rPr>
                <w:spacing w:val="2"/>
              </w:rPr>
              <w:t>随访日期</w:t>
            </w:r>
          </w:p>
        </w:tc>
        <w:tc>
          <w:tcPr>
            <w:tcW w:w="1948" w:type="dxa"/>
            <w:gridSpan w:val="2"/>
          </w:tcPr>
          <w:p w14:paraId="3CE64FA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2" w:line="336" w:lineRule="auto"/>
              <w:ind w:left="682"/>
              <w:textAlignment w:val="auto"/>
            </w:pPr>
            <w:r>
              <w:rPr>
                <w:spacing w:val="-7"/>
              </w:rPr>
              <w:t>年</w:t>
            </w:r>
            <w:r>
              <w:rPr>
                <w:spacing w:val="13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  <w:tc>
          <w:tcPr>
            <w:tcW w:w="1918" w:type="dxa"/>
            <w:gridSpan w:val="2"/>
          </w:tcPr>
          <w:p w14:paraId="05F3006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2" w:line="336" w:lineRule="auto"/>
              <w:ind w:left="664"/>
              <w:textAlignment w:val="auto"/>
            </w:pPr>
            <w:r>
              <w:rPr>
                <w:spacing w:val="-7"/>
              </w:rPr>
              <w:t>年</w:t>
            </w:r>
            <w:r>
              <w:rPr>
                <w:spacing w:val="13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  <w:tc>
          <w:tcPr>
            <w:tcW w:w="1938" w:type="dxa"/>
            <w:gridSpan w:val="2"/>
          </w:tcPr>
          <w:p w14:paraId="32A416B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2" w:line="336" w:lineRule="auto"/>
              <w:ind w:left="676"/>
              <w:textAlignment w:val="auto"/>
            </w:pPr>
            <w:r>
              <w:rPr>
                <w:spacing w:val="-7"/>
              </w:rPr>
              <w:t>年</w:t>
            </w:r>
            <w:r>
              <w:rPr>
                <w:spacing w:val="13"/>
              </w:rPr>
              <w:t xml:space="preserve">  </w:t>
            </w:r>
            <w:r>
              <w:rPr>
                <w:spacing w:val="-7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  <w:tc>
          <w:tcPr>
            <w:tcW w:w="1923" w:type="dxa"/>
            <w:gridSpan w:val="2"/>
          </w:tcPr>
          <w:p w14:paraId="7ADD436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2" w:line="336" w:lineRule="auto"/>
              <w:ind w:left="638"/>
              <w:textAlignment w:val="auto"/>
            </w:pPr>
            <w:r>
              <w:rPr>
                <w:spacing w:val="-7"/>
                <w:position w:val="1"/>
              </w:rPr>
              <w:t>年</w:t>
            </w:r>
            <w:r>
              <w:rPr>
                <w:spacing w:val="28"/>
                <w:position w:val="1"/>
              </w:rPr>
              <w:t xml:space="preserve">  </w:t>
            </w:r>
            <w:r>
              <w:rPr>
                <w:spacing w:val="-7"/>
                <w:position w:val="1"/>
              </w:rPr>
              <w:t>月</w:t>
            </w:r>
            <w:r>
              <w:rPr>
                <w:spacing w:val="6"/>
                <w:position w:val="1"/>
              </w:rPr>
              <w:t xml:space="preserve">    </w:t>
            </w:r>
            <w:r>
              <w:rPr>
                <w:spacing w:val="-7"/>
                <w:position w:val="-2"/>
              </w:rPr>
              <w:t>日</w:t>
            </w:r>
          </w:p>
        </w:tc>
      </w:tr>
      <w:tr w14:paraId="02797E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693" w:type="dxa"/>
            <w:gridSpan w:val="2"/>
          </w:tcPr>
          <w:p w14:paraId="3F40581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7" w:line="336" w:lineRule="auto"/>
              <w:ind w:left="475"/>
              <w:textAlignment w:val="auto"/>
            </w:pPr>
            <w:r>
              <w:rPr>
                <w:spacing w:val="1"/>
              </w:rPr>
              <w:t>随访方式</w:t>
            </w:r>
          </w:p>
        </w:tc>
        <w:tc>
          <w:tcPr>
            <w:tcW w:w="1948" w:type="dxa"/>
            <w:gridSpan w:val="2"/>
          </w:tcPr>
          <w:p w14:paraId="18AD569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8" w:line="336" w:lineRule="auto"/>
              <w:ind w:left="132"/>
              <w:textAlignment w:val="auto"/>
            </w:pPr>
            <w:r>
              <w:rPr>
                <w:spacing w:val="2"/>
              </w:rPr>
              <w:t>1门诊2家庭3电话□</w:t>
            </w:r>
          </w:p>
        </w:tc>
        <w:tc>
          <w:tcPr>
            <w:tcW w:w="1918" w:type="dxa"/>
            <w:gridSpan w:val="2"/>
          </w:tcPr>
          <w:p w14:paraId="074DE5B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8" w:line="336" w:lineRule="auto"/>
              <w:ind w:left="124"/>
              <w:textAlignment w:val="auto"/>
            </w:pPr>
            <w:r>
              <w:rPr>
                <w:spacing w:val="2"/>
              </w:rPr>
              <w:t>1门诊2家庭3电话口</w:t>
            </w:r>
          </w:p>
        </w:tc>
        <w:tc>
          <w:tcPr>
            <w:tcW w:w="1938" w:type="dxa"/>
            <w:gridSpan w:val="2"/>
          </w:tcPr>
          <w:p w14:paraId="3936321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8" w:line="336" w:lineRule="auto"/>
              <w:ind w:left="126"/>
              <w:textAlignment w:val="auto"/>
            </w:pPr>
            <w:r>
              <w:rPr>
                <w:spacing w:val="2"/>
              </w:rPr>
              <w:t>1门诊2家庭3电话□</w:t>
            </w:r>
          </w:p>
        </w:tc>
        <w:tc>
          <w:tcPr>
            <w:tcW w:w="1923" w:type="dxa"/>
            <w:gridSpan w:val="2"/>
          </w:tcPr>
          <w:p w14:paraId="0BB0383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8" w:line="336" w:lineRule="auto"/>
              <w:ind w:left="128"/>
              <w:textAlignment w:val="auto"/>
            </w:pPr>
            <w:r>
              <w:rPr>
                <w:spacing w:val="2"/>
              </w:rPr>
              <w:t>1门诊2家庭3电话□</w:t>
            </w:r>
          </w:p>
        </w:tc>
      </w:tr>
      <w:tr w14:paraId="6487C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35" w:type="dxa"/>
            <w:vMerge w:val="restart"/>
            <w:tcBorders>
              <w:bottom w:val="nil"/>
            </w:tcBorders>
            <w:textDirection w:val="tbRlV"/>
          </w:tcPr>
          <w:p w14:paraId="379FA0BB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0" w:line="336" w:lineRule="auto"/>
              <w:ind w:left="770"/>
              <w:textAlignment w:val="auto"/>
            </w:pPr>
            <w:r>
              <w:t>症</w:t>
            </w:r>
            <w:r>
              <w:rPr>
                <w:spacing w:val="3"/>
              </w:rPr>
              <w:t xml:space="preserve">    </w:t>
            </w:r>
            <w:r>
              <w:t>状</w:t>
            </w:r>
          </w:p>
        </w:tc>
        <w:tc>
          <w:tcPr>
            <w:tcW w:w="1358" w:type="dxa"/>
            <w:vMerge w:val="restart"/>
            <w:tcBorders>
              <w:bottom w:val="nil"/>
            </w:tcBorders>
          </w:tcPr>
          <w:p w14:paraId="196A112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7" w:line="336" w:lineRule="auto"/>
              <w:ind w:left="150"/>
              <w:textAlignment w:val="auto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1无症状</w:t>
            </w:r>
          </w:p>
          <w:p w14:paraId="3CAF7CB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6" w:line="336" w:lineRule="auto"/>
              <w:ind w:left="140"/>
              <w:textAlignment w:val="auto"/>
              <w:rPr>
                <w:lang w:eastAsia="zh-CN"/>
              </w:rPr>
            </w:pPr>
            <w:r>
              <w:rPr>
                <w:spacing w:val="-2"/>
                <w:position w:val="6"/>
                <w:lang w:eastAsia="zh-CN"/>
              </w:rPr>
              <w:t>2头痛头晕</w:t>
            </w:r>
          </w:p>
          <w:p w14:paraId="4B9E090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left="130"/>
              <w:textAlignment w:val="auto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3恶心呕吐</w:t>
            </w:r>
          </w:p>
          <w:p w14:paraId="146F1FD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1" w:line="336" w:lineRule="auto"/>
              <w:ind w:left="140"/>
              <w:textAlignment w:val="auto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4眼花耳鸣</w:t>
            </w:r>
          </w:p>
          <w:p w14:paraId="7BB906E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line="336" w:lineRule="auto"/>
              <w:ind w:left="170"/>
              <w:textAlignment w:val="auto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5呼吸困难</w:t>
            </w:r>
          </w:p>
          <w:p w14:paraId="4A317C9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" w:line="336" w:lineRule="auto"/>
              <w:ind w:left="140"/>
              <w:textAlignment w:val="auto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6心悸胸闷</w:t>
            </w:r>
          </w:p>
          <w:p w14:paraId="4A8BD76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5" w:line="336" w:lineRule="auto"/>
              <w:ind w:left="140" w:right="109" w:hanging="60"/>
              <w:textAlignment w:val="auto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7鼻衄出血不止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8四肢发麻</w:t>
            </w:r>
          </w:p>
          <w:p w14:paraId="2FFE504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" w:line="336" w:lineRule="auto"/>
              <w:ind w:left="140"/>
              <w:textAlignment w:val="auto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9下肢水肿</w:t>
            </w:r>
          </w:p>
        </w:tc>
        <w:tc>
          <w:tcPr>
            <w:tcW w:w="1948" w:type="dxa"/>
            <w:gridSpan w:val="2"/>
          </w:tcPr>
          <w:p w14:paraId="41E881EB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9" w:line="336" w:lineRule="auto"/>
              <w:ind w:left="122"/>
              <w:textAlignment w:val="auto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□/□/□/□/□/□/□/□</w:t>
            </w:r>
          </w:p>
        </w:tc>
        <w:tc>
          <w:tcPr>
            <w:tcW w:w="1918" w:type="dxa"/>
            <w:gridSpan w:val="2"/>
          </w:tcPr>
          <w:p w14:paraId="73BA5C8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9" w:line="336" w:lineRule="auto"/>
              <w:ind w:left="104"/>
              <w:textAlignment w:val="auto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□/□/□/□/□/□/□/□</w:t>
            </w:r>
          </w:p>
        </w:tc>
        <w:tc>
          <w:tcPr>
            <w:tcW w:w="1938" w:type="dxa"/>
            <w:gridSpan w:val="2"/>
          </w:tcPr>
          <w:p w14:paraId="6CEC7E4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9" w:line="336" w:lineRule="auto"/>
              <w:ind w:left="115"/>
              <w:textAlignment w:val="auto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□/□/□/□/□/□/□/□</w:t>
            </w:r>
          </w:p>
        </w:tc>
        <w:tc>
          <w:tcPr>
            <w:tcW w:w="1923" w:type="dxa"/>
            <w:gridSpan w:val="2"/>
          </w:tcPr>
          <w:p w14:paraId="46DE55E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9" w:line="336" w:lineRule="auto"/>
              <w:ind w:left="118"/>
              <w:textAlignment w:val="auto"/>
              <w:rPr>
                <w:sz w:val="14"/>
                <w:szCs w:val="14"/>
              </w:rPr>
            </w:pPr>
            <w:r>
              <w:rPr>
                <w:spacing w:val="1"/>
                <w:sz w:val="14"/>
                <w:szCs w:val="14"/>
              </w:rPr>
              <w:t>□/□/□/□/□/□/□/口</w:t>
            </w:r>
          </w:p>
        </w:tc>
      </w:tr>
      <w:tr w14:paraId="62795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8" w:hRule="atLeast"/>
        </w:trPr>
        <w:tc>
          <w:tcPr>
            <w:tcW w:w="335" w:type="dxa"/>
            <w:vMerge w:val="continue"/>
            <w:tcBorders>
              <w:top w:val="nil"/>
            </w:tcBorders>
            <w:textDirection w:val="tbRlV"/>
          </w:tcPr>
          <w:p w14:paraId="76924C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  <w:vMerge w:val="continue"/>
            <w:tcBorders>
              <w:top w:val="nil"/>
            </w:tcBorders>
          </w:tcPr>
          <w:p w14:paraId="682FC8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48" w:type="dxa"/>
            <w:gridSpan w:val="2"/>
          </w:tcPr>
          <w:p w14:paraId="2853EA2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7" w:line="336" w:lineRule="auto"/>
              <w:ind w:left="102"/>
              <w:textAlignment w:val="auto"/>
            </w:pPr>
            <w:r>
              <w:rPr>
                <w:spacing w:val="-1"/>
              </w:rPr>
              <w:t>其他：</w:t>
            </w:r>
          </w:p>
        </w:tc>
        <w:tc>
          <w:tcPr>
            <w:tcW w:w="1918" w:type="dxa"/>
            <w:gridSpan w:val="2"/>
          </w:tcPr>
          <w:p w14:paraId="23C6D1A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7" w:line="336" w:lineRule="auto"/>
              <w:ind w:left="104"/>
              <w:textAlignment w:val="auto"/>
            </w:pPr>
            <w:r>
              <w:rPr>
                <w:spacing w:val="-1"/>
              </w:rPr>
              <w:t>其他：</w:t>
            </w:r>
          </w:p>
        </w:tc>
        <w:tc>
          <w:tcPr>
            <w:tcW w:w="1938" w:type="dxa"/>
            <w:gridSpan w:val="2"/>
          </w:tcPr>
          <w:p w14:paraId="5693499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7" w:line="336" w:lineRule="auto"/>
              <w:ind w:left="115"/>
              <w:textAlignment w:val="auto"/>
            </w:pPr>
            <w:r>
              <w:t>其他：</w:t>
            </w:r>
          </w:p>
        </w:tc>
        <w:tc>
          <w:tcPr>
            <w:tcW w:w="1923" w:type="dxa"/>
            <w:gridSpan w:val="2"/>
          </w:tcPr>
          <w:p w14:paraId="50424F4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7" w:line="336" w:lineRule="auto"/>
              <w:ind w:left="108"/>
              <w:textAlignment w:val="auto"/>
            </w:pPr>
            <w:r>
              <w:t>其他：</w:t>
            </w:r>
          </w:p>
        </w:tc>
      </w:tr>
      <w:tr w14:paraId="1C65F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335" w:type="dxa"/>
            <w:vMerge w:val="restart"/>
            <w:tcBorders>
              <w:bottom w:val="nil"/>
            </w:tcBorders>
            <w:textDirection w:val="tbRlV"/>
          </w:tcPr>
          <w:p w14:paraId="128FE00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9" w:line="336" w:lineRule="auto"/>
              <w:ind w:left="592"/>
              <w:textAlignment w:val="auto"/>
            </w:pPr>
            <w:r>
              <w:t>体</w:t>
            </w:r>
            <w:r>
              <w:rPr>
                <w:spacing w:val="8"/>
              </w:rPr>
              <w:t xml:space="preserve">    </w:t>
            </w:r>
            <w:r>
              <w:t>征</w:t>
            </w:r>
          </w:p>
        </w:tc>
        <w:tc>
          <w:tcPr>
            <w:tcW w:w="1358" w:type="dxa"/>
          </w:tcPr>
          <w:p w14:paraId="7C21DAF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3" w:line="336" w:lineRule="auto"/>
              <w:jc w:val="right"/>
              <w:textAlignment w:val="auto"/>
            </w:pPr>
            <w:r>
              <w:rPr>
                <w:spacing w:val="-11"/>
              </w:rPr>
              <w:t>血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压</w:t>
            </w:r>
            <w:r>
              <w:rPr>
                <w:spacing w:val="9"/>
              </w:rPr>
              <w:t xml:space="preserve"> </w:t>
            </w:r>
            <w:r>
              <w:rPr>
                <w:spacing w:val="-11"/>
              </w:rPr>
              <w:t>(</w:t>
            </w:r>
            <w:r>
              <w:rPr>
                <w:spacing w:val="-26"/>
              </w:rPr>
              <w:t xml:space="preserve"> </w:t>
            </w:r>
            <w:r>
              <w:rPr>
                <w:spacing w:val="-11"/>
              </w:rPr>
              <w:t>m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m</w:t>
            </w:r>
            <w:r>
              <w:rPr>
                <w:spacing w:val="-26"/>
              </w:rPr>
              <w:t xml:space="preserve"> </w:t>
            </w:r>
            <w:r>
              <w:rPr>
                <w:spacing w:val="-11"/>
              </w:rPr>
              <w:t>H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g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</w:rPr>
              <w:t>)</w:t>
            </w:r>
          </w:p>
        </w:tc>
        <w:tc>
          <w:tcPr>
            <w:tcW w:w="1948" w:type="dxa"/>
            <w:gridSpan w:val="2"/>
          </w:tcPr>
          <w:p w14:paraId="291C3A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5C903B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77FFEC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69BAAF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7A823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1B1D03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23EE24F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230"/>
              <w:textAlignment w:val="auto"/>
            </w:pPr>
            <w:r>
              <w:rPr>
                <w:spacing w:val="15"/>
                <w:w w:val="115"/>
              </w:rPr>
              <w:t>体重(kg)</w:t>
            </w:r>
          </w:p>
        </w:tc>
        <w:tc>
          <w:tcPr>
            <w:tcW w:w="1948" w:type="dxa"/>
            <w:gridSpan w:val="2"/>
          </w:tcPr>
          <w:p w14:paraId="2520296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852"/>
              <w:textAlignment w:val="auto"/>
            </w:pPr>
            <w:r>
              <w:t>/</w:t>
            </w:r>
          </w:p>
        </w:tc>
        <w:tc>
          <w:tcPr>
            <w:tcW w:w="1918" w:type="dxa"/>
            <w:gridSpan w:val="2"/>
          </w:tcPr>
          <w:p w14:paraId="28BF2C1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844"/>
              <w:textAlignment w:val="auto"/>
            </w:pPr>
            <w:r>
              <w:t>/</w:t>
            </w:r>
          </w:p>
        </w:tc>
        <w:tc>
          <w:tcPr>
            <w:tcW w:w="1938" w:type="dxa"/>
            <w:gridSpan w:val="2"/>
          </w:tcPr>
          <w:p w14:paraId="1F30900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866"/>
              <w:textAlignment w:val="auto"/>
            </w:pPr>
            <w:r>
              <w:t>/</w:t>
            </w:r>
          </w:p>
        </w:tc>
        <w:tc>
          <w:tcPr>
            <w:tcW w:w="1923" w:type="dxa"/>
            <w:gridSpan w:val="2"/>
          </w:tcPr>
          <w:p w14:paraId="1CCD9A4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858"/>
              <w:textAlignment w:val="auto"/>
            </w:pPr>
            <w:r>
              <w:t>/</w:t>
            </w:r>
          </w:p>
        </w:tc>
      </w:tr>
      <w:tr w14:paraId="3EC41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3B989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58719E9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9" w:line="336" w:lineRule="auto"/>
              <w:ind w:left="130" w:right="266" w:firstLine="179"/>
              <w:textAlignment w:val="auto"/>
            </w:pPr>
            <w:r>
              <w:rPr>
                <w:spacing w:val="-2"/>
              </w:rPr>
              <w:t>体质指数</w:t>
            </w:r>
            <w:r>
              <w:t xml:space="preserve"> </w:t>
            </w:r>
            <w:r>
              <w:rPr>
                <w:spacing w:val="-4"/>
              </w:rPr>
              <w:t>(BMI)kg/m²)</w:t>
            </w:r>
          </w:p>
        </w:tc>
        <w:tc>
          <w:tcPr>
            <w:tcW w:w="1948" w:type="dxa"/>
            <w:gridSpan w:val="2"/>
          </w:tcPr>
          <w:p w14:paraId="095393F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5" w:line="336" w:lineRule="auto"/>
              <w:ind w:left="852"/>
              <w:textAlignment w:val="auto"/>
            </w:pPr>
            <w:r>
              <w:t>/</w:t>
            </w:r>
          </w:p>
        </w:tc>
        <w:tc>
          <w:tcPr>
            <w:tcW w:w="1918" w:type="dxa"/>
            <w:gridSpan w:val="2"/>
          </w:tcPr>
          <w:p w14:paraId="5D0674B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5" w:line="336" w:lineRule="auto"/>
              <w:ind w:left="844"/>
              <w:textAlignment w:val="auto"/>
            </w:pPr>
            <w:r>
              <w:t>/</w:t>
            </w:r>
          </w:p>
        </w:tc>
        <w:tc>
          <w:tcPr>
            <w:tcW w:w="1938" w:type="dxa"/>
            <w:gridSpan w:val="2"/>
          </w:tcPr>
          <w:p w14:paraId="2534A3B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5" w:line="336" w:lineRule="auto"/>
              <w:ind w:left="846"/>
              <w:textAlignment w:val="auto"/>
            </w:pPr>
            <w:r>
              <w:t>/</w:t>
            </w:r>
          </w:p>
        </w:tc>
        <w:tc>
          <w:tcPr>
            <w:tcW w:w="1923" w:type="dxa"/>
            <w:gridSpan w:val="2"/>
          </w:tcPr>
          <w:p w14:paraId="7A6AE7D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5" w:line="336" w:lineRule="auto"/>
              <w:ind w:left="858"/>
              <w:textAlignment w:val="auto"/>
            </w:pPr>
            <w:r>
              <w:t>/</w:t>
            </w:r>
          </w:p>
        </w:tc>
      </w:tr>
      <w:tr w14:paraId="7279C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70411D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6888985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1" w:line="336" w:lineRule="auto"/>
              <w:ind w:left="490"/>
              <w:textAlignment w:val="auto"/>
            </w:pPr>
            <w:r>
              <w:rPr>
                <w:spacing w:val="4"/>
              </w:rPr>
              <w:t>心率</w:t>
            </w:r>
          </w:p>
          <w:p w14:paraId="4E67D05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line="336" w:lineRule="auto"/>
              <w:ind w:left="260"/>
              <w:textAlignment w:val="auto"/>
            </w:pPr>
            <w:r>
              <w:rPr>
                <w:spacing w:val="6"/>
              </w:rPr>
              <w:t>(次/分钟)</w:t>
            </w:r>
          </w:p>
        </w:tc>
        <w:tc>
          <w:tcPr>
            <w:tcW w:w="1948" w:type="dxa"/>
            <w:gridSpan w:val="2"/>
          </w:tcPr>
          <w:p w14:paraId="03B630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0A9E30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0DDFB1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1384CE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630971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35" w:type="dxa"/>
            <w:vMerge w:val="continue"/>
            <w:tcBorders>
              <w:top w:val="nil"/>
            </w:tcBorders>
            <w:textDirection w:val="tbRlV"/>
          </w:tcPr>
          <w:p w14:paraId="71BE79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18095BC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2" w:line="336" w:lineRule="auto"/>
              <w:ind w:left="350"/>
              <w:textAlignment w:val="auto"/>
            </w:pPr>
            <w:r>
              <w:rPr>
                <w:spacing w:val="-4"/>
              </w:rPr>
              <w:t>其</w:t>
            </w:r>
            <w:r>
              <w:rPr>
                <w:spacing w:val="2"/>
              </w:rPr>
              <w:t xml:space="preserve">   </w:t>
            </w:r>
            <w:r>
              <w:rPr>
                <w:spacing w:val="-4"/>
              </w:rPr>
              <w:t>他</w:t>
            </w:r>
          </w:p>
        </w:tc>
        <w:tc>
          <w:tcPr>
            <w:tcW w:w="1948" w:type="dxa"/>
            <w:gridSpan w:val="2"/>
          </w:tcPr>
          <w:p w14:paraId="0B4D71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046EC7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799D98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47437D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15213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335" w:type="dxa"/>
            <w:vMerge w:val="restart"/>
            <w:tcBorders>
              <w:bottom w:val="nil"/>
            </w:tcBorders>
            <w:textDirection w:val="tbRlV"/>
          </w:tcPr>
          <w:p w14:paraId="6956DBC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9" w:line="336" w:lineRule="auto"/>
              <w:ind w:left="376"/>
              <w:textAlignment w:val="auto"/>
            </w:pPr>
            <w:r>
              <w:t>生 活 方 式 指 导</w:t>
            </w:r>
          </w:p>
        </w:tc>
        <w:tc>
          <w:tcPr>
            <w:tcW w:w="1358" w:type="dxa"/>
          </w:tcPr>
          <w:p w14:paraId="5587BCF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336" w:lineRule="auto"/>
              <w:ind w:left="130"/>
              <w:textAlignment w:val="auto"/>
            </w:pPr>
            <w:r>
              <w:rPr>
                <w:spacing w:val="5"/>
              </w:rPr>
              <w:t>日吸烟量(支)</w:t>
            </w:r>
          </w:p>
        </w:tc>
        <w:tc>
          <w:tcPr>
            <w:tcW w:w="1948" w:type="dxa"/>
            <w:gridSpan w:val="2"/>
          </w:tcPr>
          <w:p w14:paraId="3885C1D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336" w:lineRule="auto"/>
              <w:ind w:left="852"/>
              <w:textAlignment w:val="auto"/>
            </w:pPr>
            <w:r>
              <w:t>/</w:t>
            </w:r>
          </w:p>
        </w:tc>
        <w:tc>
          <w:tcPr>
            <w:tcW w:w="1918" w:type="dxa"/>
            <w:gridSpan w:val="2"/>
          </w:tcPr>
          <w:p w14:paraId="359CB0D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336" w:lineRule="auto"/>
              <w:ind w:left="844"/>
              <w:textAlignment w:val="auto"/>
            </w:pPr>
            <w:r>
              <w:t>/</w:t>
            </w:r>
          </w:p>
        </w:tc>
        <w:tc>
          <w:tcPr>
            <w:tcW w:w="1938" w:type="dxa"/>
            <w:gridSpan w:val="2"/>
          </w:tcPr>
          <w:p w14:paraId="338AB35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336" w:lineRule="auto"/>
              <w:ind w:left="866"/>
              <w:textAlignment w:val="auto"/>
            </w:pPr>
            <w:r>
              <w:t>/</w:t>
            </w:r>
          </w:p>
        </w:tc>
        <w:tc>
          <w:tcPr>
            <w:tcW w:w="1923" w:type="dxa"/>
            <w:gridSpan w:val="2"/>
          </w:tcPr>
          <w:p w14:paraId="3A83DC5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336" w:lineRule="auto"/>
              <w:ind w:left="858"/>
              <w:textAlignment w:val="auto"/>
            </w:pPr>
            <w:r>
              <w:t>/</w:t>
            </w:r>
          </w:p>
        </w:tc>
      </w:tr>
      <w:tr w14:paraId="189919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13C59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0B506BE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4" w:line="336" w:lineRule="auto"/>
              <w:ind w:left="130"/>
              <w:textAlignment w:val="auto"/>
            </w:pPr>
            <w:r>
              <w:rPr>
                <w:spacing w:val="5"/>
              </w:rPr>
              <w:t>日饮酒量(两)</w:t>
            </w:r>
          </w:p>
        </w:tc>
        <w:tc>
          <w:tcPr>
            <w:tcW w:w="1948" w:type="dxa"/>
            <w:gridSpan w:val="2"/>
          </w:tcPr>
          <w:p w14:paraId="315A864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8" w:line="336" w:lineRule="auto"/>
              <w:ind w:left="852"/>
              <w:textAlignment w:val="auto"/>
            </w:pPr>
            <w:r>
              <w:t>/</w:t>
            </w:r>
          </w:p>
        </w:tc>
        <w:tc>
          <w:tcPr>
            <w:tcW w:w="1918" w:type="dxa"/>
            <w:gridSpan w:val="2"/>
          </w:tcPr>
          <w:p w14:paraId="1AC9E7E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8" w:line="336" w:lineRule="auto"/>
              <w:ind w:left="844"/>
              <w:textAlignment w:val="auto"/>
            </w:pPr>
            <w:r>
              <w:t>/</w:t>
            </w:r>
          </w:p>
        </w:tc>
        <w:tc>
          <w:tcPr>
            <w:tcW w:w="1938" w:type="dxa"/>
            <w:gridSpan w:val="2"/>
          </w:tcPr>
          <w:p w14:paraId="63E7818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8" w:line="336" w:lineRule="auto"/>
              <w:ind w:left="866"/>
              <w:textAlignment w:val="auto"/>
            </w:pPr>
            <w:r>
              <w:t>/</w:t>
            </w:r>
          </w:p>
        </w:tc>
        <w:tc>
          <w:tcPr>
            <w:tcW w:w="1923" w:type="dxa"/>
            <w:gridSpan w:val="2"/>
          </w:tcPr>
          <w:p w14:paraId="05F4CB0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8" w:line="336" w:lineRule="auto"/>
              <w:ind w:left="848"/>
              <w:textAlignment w:val="auto"/>
            </w:pPr>
            <w:r>
              <w:t>/</w:t>
            </w:r>
          </w:p>
        </w:tc>
      </w:tr>
      <w:tr w14:paraId="3562B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1A1BE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2AACA1E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3" w:line="336" w:lineRule="auto"/>
              <w:ind w:left="310"/>
              <w:textAlignment w:val="auto"/>
            </w:pPr>
            <w:r>
              <w:rPr>
                <w:spacing w:val="-4"/>
              </w:rPr>
              <w:t>运</w:t>
            </w:r>
            <w:r>
              <w:rPr>
                <w:spacing w:val="1"/>
              </w:rPr>
              <w:t xml:space="preserve">    </w:t>
            </w:r>
            <w:r>
              <w:rPr>
                <w:spacing w:val="-4"/>
              </w:rPr>
              <w:t>动</w:t>
            </w:r>
          </w:p>
        </w:tc>
        <w:tc>
          <w:tcPr>
            <w:tcW w:w="1948" w:type="dxa"/>
            <w:gridSpan w:val="2"/>
          </w:tcPr>
          <w:p w14:paraId="6B1A5539">
            <w:pPr>
              <w:pStyle w:val="9"/>
              <w:keepNext w:val="0"/>
              <w:keepLines w:val="0"/>
              <w:pageBreakBefore w:val="0"/>
              <w:tabs>
                <w:tab w:val="left" w:pos="39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line="336" w:lineRule="auto"/>
              <w:ind w:left="401" w:right="165" w:hanging="239"/>
              <w:textAlignment w:val="auto"/>
              <w:rPr>
                <w:lang w:eastAsia="zh-CN"/>
              </w:rPr>
            </w:pPr>
            <w:r>
              <w:rPr>
                <w:u w:val="single"/>
                <w:lang w:eastAsia="zh-CN"/>
              </w:rPr>
              <w:tab/>
            </w:r>
            <w:r>
              <w:rPr>
                <w:spacing w:val="1"/>
                <w:u w:val="single"/>
                <w:lang w:eastAsia="zh-CN"/>
              </w:rPr>
              <w:t>次/周</w:t>
            </w:r>
            <w:r>
              <w:rPr>
                <w:spacing w:val="7"/>
                <w:u w:val="single"/>
                <w:lang w:eastAsia="zh-CN"/>
              </w:rPr>
              <w:t xml:space="preserve">   </w:t>
            </w:r>
            <w:r>
              <w:rPr>
                <w:spacing w:val="1"/>
                <w:u w:val="single"/>
                <w:lang w:eastAsia="zh-CN"/>
              </w:rPr>
              <w:t>分钟/次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次/周   分钟/次</w:t>
            </w:r>
          </w:p>
        </w:tc>
        <w:tc>
          <w:tcPr>
            <w:tcW w:w="1918" w:type="dxa"/>
            <w:gridSpan w:val="2"/>
          </w:tcPr>
          <w:p w14:paraId="0F5DE55F">
            <w:pPr>
              <w:pStyle w:val="9"/>
              <w:keepNext w:val="0"/>
              <w:keepLines w:val="0"/>
              <w:pageBreakBefore w:val="0"/>
              <w:tabs>
                <w:tab w:val="left" w:pos="3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line="336" w:lineRule="auto"/>
              <w:ind w:left="393" w:right="143" w:hanging="260"/>
              <w:textAlignment w:val="auto"/>
              <w:rPr>
                <w:lang w:eastAsia="zh-CN"/>
              </w:rPr>
            </w:pPr>
            <w:r>
              <w:rPr>
                <w:position w:val="-1"/>
                <w:u w:val="single"/>
                <w:lang w:eastAsia="zh-CN"/>
              </w:rPr>
              <w:tab/>
            </w:r>
            <w:r>
              <w:rPr>
                <w:spacing w:val="1"/>
                <w:position w:val="-1"/>
                <w:u w:val="single"/>
                <w:lang w:eastAsia="zh-CN"/>
              </w:rPr>
              <w:t>次/周</w:t>
            </w:r>
            <w:r>
              <w:rPr>
                <w:spacing w:val="7"/>
                <w:position w:val="-1"/>
                <w:u w:val="single"/>
                <w:lang w:eastAsia="zh-CN"/>
              </w:rPr>
              <w:t xml:space="preserve">   </w:t>
            </w:r>
            <w:r>
              <w:rPr>
                <w:spacing w:val="1"/>
                <w:u w:val="single"/>
                <w:lang w:eastAsia="zh-CN"/>
              </w:rPr>
              <w:t>分钟/次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次/周   分钟/次</w:t>
            </w:r>
          </w:p>
        </w:tc>
        <w:tc>
          <w:tcPr>
            <w:tcW w:w="1938" w:type="dxa"/>
            <w:gridSpan w:val="2"/>
          </w:tcPr>
          <w:p w14:paraId="2331BB3D">
            <w:pPr>
              <w:pStyle w:val="9"/>
              <w:keepNext w:val="0"/>
              <w:keepLines w:val="0"/>
              <w:pageBreakBefore w:val="0"/>
              <w:tabs>
                <w:tab w:val="left" w:pos="36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2" w:line="336" w:lineRule="auto"/>
              <w:ind w:left="415" w:right="161" w:hanging="239"/>
              <w:textAlignment w:val="auto"/>
              <w:rPr>
                <w:lang w:eastAsia="zh-CN"/>
              </w:rPr>
            </w:pPr>
            <w:r>
              <w:rPr>
                <w:position w:val="-1"/>
                <w:u w:val="single"/>
                <w:lang w:eastAsia="zh-CN"/>
              </w:rPr>
              <w:tab/>
            </w:r>
            <w:r>
              <w:rPr>
                <w:spacing w:val="1"/>
                <w:position w:val="-1"/>
                <w:u w:val="single"/>
                <w:lang w:eastAsia="zh-CN"/>
              </w:rPr>
              <w:t>次/周</w:t>
            </w:r>
            <w:r>
              <w:rPr>
                <w:spacing w:val="7"/>
                <w:position w:val="-1"/>
                <w:u w:val="single"/>
                <w:lang w:eastAsia="zh-CN"/>
              </w:rPr>
              <w:t xml:space="preserve">   </w:t>
            </w:r>
            <w:r>
              <w:rPr>
                <w:spacing w:val="1"/>
                <w:u w:val="single"/>
                <w:lang w:eastAsia="zh-CN"/>
              </w:rPr>
              <w:t>分钟/次</w:t>
            </w:r>
            <w:r>
              <w:rPr>
                <w:spacing w:val="1"/>
                <w:lang w:eastAsia="zh-CN"/>
              </w:rPr>
              <w:t xml:space="preserve"> 次/周</w:t>
            </w:r>
            <w:r>
              <w:rPr>
                <w:spacing w:val="41"/>
                <w:lang w:eastAsia="zh-CN"/>
              </w:rPr>
              <w:t xml:space="preserve">  </w:t>
            </w:r>
            <w:r>
              <w:rPr>
                <w:spacing w:val="1"/>
                <w:lang w:eastAsia="zh-CN"/>
              </w:rPr>
              <w:t>分钟/次</w:t>
            </w:r>
          </w:p>
        </w:tc>
        <w:tc>
          <w:tcPr>
            <w:tcW w:w="1923" w:type="dxa"/>
            <w:gridSpan w:val="2"/>
          </w:tcPr>
          <w:p w14:paraId="7DD661C5">
            <w:pPr>
              <w:pStyle w:val="9"/>
              <w:keepNext w:val="0"/>
              <w:keepLines w:val="0"/>
              <w:pageBreakBefore w:val="0"/>
              <w:tabs>
                <w:tab w:val="left" w:pos="38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4" w:line="336" w:lineRule="auto"/>
              <w:ind w:left="397" w:right="134" w:hanging="259"/>
              <w:textAlignment w:val="auto"/>
              <w:rPr>
                <w:lang w:eastAsia="zh-CN"/>
              </w:rPr>
            </w:pPr>
            <w:r>
              <w:rPr>
                <w:position w:val="-1"/>
                <w:u w:val="single"/>
                <w:lang w:eastAsia="zh-CN"/>
              </w:rPr>
              <w:tab/>
            </w:r>
            <w:r>
              <w:rPr>
                <w:spacing w:val="1"/>
                <w:position w:val="-1"/>
                <w:u w:val="single"/>
                <w:lang w:eastAsia="zh-CN"/>
              </w:rPr>
              <w:t>次/周</w:t>
            </w:r>
            <w:r>
              <w:rPr>
                <w:spacing w:val="10"/>
                <w:position w:val="-1"/>
                <w:u w:val="single"/>
                <w:lang w:eastAsia="zh-CN"/>
              </w:rPr>
              <w:t xml:space="preserve">   </w:t>
            </w:r>
            <w:r>
              <w:rPr>
                <w:spacing w:val="1"/>
                <w:u w:val="single"/>
                <w:lang w:eastAsia="zh-CN"/>
              </w:rPr>
              <w:t>分钟/次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position w:val="-1"/>
                <w:lang w:eastAsia="zh-CN"/>
              </w:rPr>
              <w:t>次/周</w:t>
            </w:r>
            <w:r>
              <w:rPr>
                <w:spacing w:val="7"/>
                <w:position w:val="-1"/>
                <w:lang w:eastAsia="zh-CN"/>
              </w:rPr>
              <w:t xml:space="preserve">   </w:t>
            </w:r>
            <w:r>
              <w:rPr>
                <w:spacing w:val="1"/>
                <w:lang w:eastAsia="zh-CN"/>
              </w:rPr>
              <w:t>分钟/次</w:t>
            </w:r>
          </w:p>
        </w:tc>
      </w:tr>
      <w:tr w14:paraId="3628F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04611B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3AB1179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line="336" w:lineRule="auto"/>
              <w:ind w:left="310"/>
              <w:textAlignment w:val="auto"/>
            </w:pPr>
            <w:r>
              <w:rPr>
                <w:spacing w:val="-2"/>
              </w:rPr>
              <w:t>摄盐情况</w:t>
            </w:r>
          </w:p>
          <w:p w14:paraId="305225E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left="400"/>
              <w:textAlignment w:val="auto"/>
            </w:pPr>
            <w:r>
              <w:rPr>
                <w:spacing w:val="9"/>
              </w:rPr>
              <w:t>(咸淡)</w:t>
            </w:r>
          </w:p>
        </w:tc>
        <w:tc>
          <w:tcPr>
            <w:tcW w:w="1948" w:type="dxa"/>
            <w:gridSpan w:val="2"/>
          </w:tcPr>
          <w:p w14:paraId="75A1AD3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4" w:line="336" w:lineRule="auto"/>
              <w:ind w:left="132"/>
              <w:textAlignment w:val="auto"/>
            </w:pPr>
            <w:r>
              <w:rPr>
                <w:spacing w:val="-1"/>
              </w:rPr>
              <w:t>轻/中/重/轻/中/重</w:t>
            </w:r>
          </w:p>
        </w:tc>
        <w:tc>
          <w:tcPr>
            <w:tcW w:w="1918" w:type="dxa"/>
            <w:gridSpan w:val="2"/>
          </w:tcPr>
          <w:p w14:paraId="1B9BED8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4" w:line="336" w:lineRule="auto"/>
              <w:ind w:left="104"/>
              <w:textAlignment w:val="auto"/>
            </w:pPr>
            <w:r>
              <w:rPr>
                <w:spacing w:val="-1"/>
              </w:rPr>
              <w:t>轻/中/重/轻/中/重</w:t>
            </w:r>
          </w:p>
        </w:tc>
        <w:tc>
          <w:tcPr>
            <w:tcW w:w="1938" w:type="dxa"/>
            <w:gridSpan w:val="2"/>
          </w:tcPr>
          <w:p w14:paraId="6FF269F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4" w:line="336" w:lineRule="auto"/>
              <w:ind w:left="126"/>
              <w:textAlignment w:val="auto"/>
            </w:pPr>
            <w:r>
              <w:rPr>
                <w:spacing w:val="-1"/>
              </w:rPr>
              <w:t>轻/中/重/轻/中/重</w:t>
            </w:r>
          </w:p>
        </w:tc>
        <w:tc>
          <w:tcPr>
            <w:tcW w:w="1923" w:type="dxa"/>
            <w:gridSpan w:val="2"/>
          </w:tcPr>
          <w:p w14:paraId="5E1F1A0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4" w:line="336" w:lineRule="auto"/>
              <w:ind w:left="128"/>
              <w:textAlignment w:val="auto"/>
            </w:pPr>
            <w:r>
              <w:rPr>
                <w:spacing w:val="-1"/>
              </w:rPr>
              <w:t>轻/中/重/轻/中/重</w:t>
            </w:r>
          </w:p>
        </w:tc>
      </w:tr>
      <w:tr w14:paraId="27B96D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63D680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5241975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336" w:lineRule="auto"/>
              <w:ind w:left="310"/>
              <w:textAlignment w:val="auto"/>
            </w:pPr>
            <w:r>
              <w:rPr>
                <w:spacing w:val="2"/>
              </w:rPr>
              <w:t>心理调整</w:t>
            </w:r>
          </w:p>
        </w:tc>
        <w:tc>
          <w:tcPr>
            <w:tcW w:w="1948" w:type="dxa"/>
            <w:gridSpan w:val="2"/>
          </w:tcPr>
          <w:p w14:paraId="77BACEB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4" w:line="336" w:lineRule="auto"/>
              <w:ind w:left="142"/>
              <w:textAlignment w:val="auto"/>
            </w:pPr>
            <w:r>
              <w:rPr>
                <w:spacing w:val="2"/>
              </w:rPr>
              <w:t>1良好2一般3差□</w:t>
            </w:r>
          </w:p>
        </w:tc>
        <w:tc>
          <w:tcPr>
            <w:tcW w:w="1918" w:type="dxa"/>
            <w:gridSpan w:val="2"/>
          </w:tcPr>
          <w:p w14:paraId="72DE3B1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4" w:line="336" w:lineRule="auto"/>
              <w:ind w:left="124"/>
              <w:textAlignment w:val="auto"/>
            </w:pPr>
            <w:r>
              <w:rPr>
                <w:spacing w:val="2"/>
              </w:rPr>
              <w:t>1良好2一般3差□</w:t>
            </w:r>
          </w:p>
        </w:tc>
        <w:tc>
          <w:tcPr>
            <w:tcW w:w="1938" w:type="dxa"/>
            <w:gridSpan w:val="2"/>
          </w:tcPr>
          <w:p w14:paraId="32D695B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4" w:line="336" w:lineRule="auto"/>
              <w:ind w:left="126"/>
              <w:textAlignment w:val="auto"/>
            </w:pPr>
            <w:r>
              <w:rPr>
                <w:spacing w:val="2"/>
              </w:rPr>
              <w:t>1良好2一般3差□</w:t>
            </w:r>
          </w:p>
        </w:tc>
        <w:tc>
          <w:tcPr>
            <w:tcW w:w="1923" w:type="dxa"/>
            <w:gridSpan w:val="2"/>
          </w:tcPr>
          <w:p w14:paraId="6CF4783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4" w:line="336" w:lineRule="auto"/>
              <w:ind w:left="128"/>
              <w:textAlignment w:val="auto"/>
            </w:pPr>
            <w:r>
              <w:rPr>
                <w:spacing w:val="2"/>
              </w:rPr>
              <w:t>1良好2一般3差□</w:t>
            </w:r>
          </w:p>
        </w:tc>
      </w:tr>
      <w:tr w14:paraId="4A011A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35" w:type="dxa"/>
            <w:vMerge w:val="continue"/>
            <w:tcBorders>
              <w:top w:val="nil"/>
            </w:tcBorders>
            <w:textDirection w:val="tbRlV"/>
          </w:tcPr>
          <w:p w14:paraId="6DD7FF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5A74782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6" w:line="336" w:lineRule="auto"/>
              <w:ind w:left="310"/>
              <w:textAlignment w:val="auto"/>
            </w:pPr>
            <w:r>
              <w:rPr>
                <w:spacing w:val="-2"/>
              </w:rPr>
              <w:t>遵医行为</w:t>
            </w:r>
          </w:p>
        </w:tc>
        <w:tc>
          <w:tcPr>
            <w:tcW w:w="1948" w:type="dxa"/>
            <w:gridSpan w:val="2"/>
          </w:tcPr>
          <w:p w14:paraId="1651676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4" w:line="336" w:lineRule="auto"/>
              <w:ind w:left="142"/>
              <w:textAlignment w:val="auto"/>
            </w:pPr>
            <w:r>
              <w:rPr>
                <w:spacing w:val="2"/>
              </w:rPr>
              <w:t>1良好2一般3差□</w:t>
            </w:r>
          </w:p>
        </w:tc>
        <w:tc>
          <w:tcPr>
            <w:tcW w:w="1918" w:type="dxa"/>
            <w:gridSpan w:val="2"/>
          </w:tcPr>
          <w:p w14:paraId="40F38E9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4" w:line="336" w:lineRule="auto"/>
              <w:ind w:left="133"/>
              <w:textAlignment w:val="auto"/>
            </w:pPr>
            <w:r>
              <w:rPr>
                <w:spacing w:val="2"/>
              </w:rPr>
              <w:t>1良好2一般3差□</w:t>
            </w:r>
          </w:p>
        </w:tc>
        <w:tc>
          <w:tcPr>
            <w:tcW w:w="1938" w:type="dxa"/>
            <w:gridSpan w:val="2"/>
          </w:tcPr>
          <w:p w14:paraId="33938D3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4" w:line="336" w:lineRule="auto"/>
              <w:ind w:left="126"/>
              <w:textAlignment w:val="auto"/>
            </w:pPr>
            <w:r>
              <w:rPr>
                <w:spacing w:val="2"/>
              </w:rPr>
              <w:t>1良好2一般3差□</w:t>
            </w:r>
          </w:p>
        </w:tc>
        <w:tc>
          <w:tcPr>
            <w:tcW w:w="1923" w:type="dxa"/>
            <w:gridSpan w:val="2"/>
          </w:tcPr>
          <w:p w14:paraId="07F7BED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4" w:line="336" w:lineRule="auto"/>
              <w:ind w:left="148"/>
              <w:textAlignment w:val="auto"/>
            </w:pPr>
            <w:r>
              <w:rPr>
                <w:spacing w:val="2"/>
              </w:rPr>
              <w:t>1良好2一般3差□</w:t>
            </w:r>
          </w:p>
        </w:tc>
      </w:tr>
      <w:tr w14:paraId="55283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693" w:type="dxa"/>
            <w:gridSpan w:val="2"/>
          </w:tcPr>
          <w:p w14:paraId="56FB90A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5" w:line="336" w:lineRule="auto"/>
              <w:ind w:left="435"/>
              <w:textAlignment w:val="auto"/>
            </w:pPr>
            <w:r>
              <w:rPr>
                <w:spacing w:val="-2"/>
              </w:rPr>
              <w:t>辅助检查*</w:t>
            </w:r>
          </w:p>
        </w:tc>
        <w:tc>
          <w:tcPr>
            <w:tcW w:w="1948" w:type="dxa"/>
            <w:gridSpan w:val="2"/>
          </w:tcPr>
          <w:p w14:paraId="057134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716224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73DF52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7FB23D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0FCCB3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693" w:type="dxa"/>
            <w:gridSpan w:val="2"/>
          </w:tcPr>
          <w:p w14:paraId="55CB6F0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5" w:line="336" w:lineRule="auto"/>
              <w:ind w:left="385"/>
              <w:textAlignment w:val="auto"/>
            </w:pPr>
            <w:r>
              <w:rPr>
                <w:spacing w:val="-2"/>
              </w:rPr>
              <w:t>服药依从性</w:t>
            </w:r>
          </w:p>
        </w:tc>
        <w:tc>
          <w:tcPr>
            <w:tcW w:w="1948" w:type="dxa"/>
            <w:gridSpan w:val="2"/>
          </w:tcPr>
          <w:p w14:paraId="3850105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336" w:lineRule="auto"/>
              <w:ind w:left="132"/>
              <w:textAlignment w:val="auto"/>
            </w:pPr>
            <w:r>
              <w:rPr>
                <w:spacing w:val="2"/>
              </w:rPr>
              <w:t>1规律2间断3不服药口</w:t>
            </w:r>
          </w:p>
        </w:tc>
        <w:tc>
          <w:tcPr>
            <w:tcW w:w="1918" w:type="dxa"/>
            <w:gridSpan w:val="2"/>
          </w:tcPr>
          <w:p w14:paraId="5BECD14B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336" w:lineRule="auto"/>
              <w:ind w:left="104"/>
              <w:textAlignment w:val="auto"/>
            </w:pPr>
            <w:r>
              <w:rPr>
                <w:spacing w:val="2"/>
              </w:rPr>
              <w:t>1规律2间断3不服药口</w:t>
            </w:r>
          </w:p>
        </w:tc>
        <w:tc>
          <w:tcPr>
            <w:tcW w:w="1938" w:type="dxa"/>
            <w:gridSpan w:val="2"/>
          </w:tcPr>
          <w:p w14:paraId="10D06CB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336" w:lineRule="auto"/>
              <w:ind w:left="126"/>
              <w:textAlignment w:val="auto"/>
            </w:pPr>
            <w:r>
              <w:rPr>
                <w:spacing w:val="2"/>
              </w:rPr>
              <w:t>1规律2间断3不服药口</w:t>
            </w:r>
          </w:p>
        </w:tc>
        <w:tc>
          <w:tcPr>
            <w:tcW w:w="1923" w:type="dxa"/>
            <w:gridSpan w:val="2"/>
          </w:tcPr>
          <w:p w14:paraId="6BCF5BA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336" w:lineRule="auto"/>
              <w:ind w:left="128"/>
              <w:textAlignment w:val="auto"/>
            </w:pPr>
            <w:r>
              <w:rPr>
                <w:spacing w:val="2"/>
              </w:rPr>
              <w:t>1规律2间断3不服药□</w:t>
            </w:r>
          </w:p>
        </w:tc>
      </w:tr>
      <w:tr w14:paraId="3AEEF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93" w:type="dxa"/>
            <w:gridSpan w:val="2"/>
          </w:tcPr>
          <w:p w14:paraId="5F41A98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6" w:line="336" w:lineRule="auto"/>
              <w:ind w:left="295"/>
              <w:textAlignment w:val="auto"/>
            </w:pPr>
            <w:r>
              <w:rPr>
                <w:spacing w:val="-2"/>
              </w:rPr>
              <w:t>药物不良反应</w:t>
            </w:r>
          </w:p>
        </w:tc>
        <w:tc>
          <w:tcPr>
            <w:tcW w:w="1948" w:type="dxa"/>
            <w:gridSpan w:val="2"/>
          </w:tcPr>
          <w:p w14:paraId="117376E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9" w:line="336" w:lineRule="auto"/>
              <w:ind w:left="132"/>
              <w:textAlignment w:val="auto"/>
            </w:pPr>
            <w:r>
              <w:t>1无2有_</w:t>
            </w:r>
            <w:r>
              <w:rPr>
                <w:spacing w:val="2"/>
              </w:rPr>
              <w:t xml:space="preserve">       </w:t>
            </w:r>
            <w:r>
              <w:t>_</w:t>
            </w:r>
            <w:r>
              <w:rPr>
                <w:spacing w:val="-25"/>
              </w:rPr>
              <w:t xml:space="preserve"> </w:t>
            </w:r>
            <w:r>
              <w:t>口</w:t>
            </w:r>
          </w:p>
        </w:tc>
        <w:tc>
          <w:tcPr>
            <w:tcW w:w="1918" w:type="dxa"/>
            <w:gridSpan w:val="2"/>
          </w:tcPr>
          <w:p w14:paraId="7EC41F3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9" w:line="336" w:lineRule="auto"/>
              <w:ind w:left="104"/>
              <w:textAlignment w:val="auto"/>
            </w:pPr>
            <w:r>
              <w:t>1无2有_</w:t>
            </w:r>
            <w:r>
              <w:rPr>
                <w:spacing w:val="12"/>
              </w:rPr>
              <w:t xml:space="preserve">       </w:t>
            </w:r>
            <w:r>
              <w:t>_</w:t>
            </w:r>
            <w:r>
              <w:rPr>
                <w:spacing w:val="-60"/>
              </w:rPr>
              <w:t xml:space="preserve"> </w:t>
            </w:r>
            <w:r>
              <w:t>□</w:t>
            </w:r>
          </w:p>
        </w:tc>
        <w:tc>
          <w:tcPr>
            <w:tcW w:w="1938" w:type="dxa"/>
            <w:gridSpan w:val="2"/>
          </w:tcPr>
          <w:p w14:paraId="6E201B90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line="336" w:lineRule="auto"/>
              <w:ind w:left="126"/>
              <w:textAlignment w:val="auto"/>
            </w:pPr>
            <w:r>
              <w:t>1无2有_</w:t>
            </w:r>
            <w:r>
              <w:rPr>
                <w:spacing w:val="4"/>
              </w:rPr>
              <w:t xml:space="preserve">        </w:t>
            </w:r>
            <w:r>
              <w:rPr>
                <w:position w:val="-2"/>
              </w:rPr>
              <w:t>□</w:t>
            </w:r>
          </w:p>
        </w:tc>
        <w:tc>
          <w:tcPr>
            <w:tcW w:w="1923" w:type="dxa"/>
            <w:gridSpan w:val="2"/>
          </w:tcPr>
          <w:p w14:paraId="43A5821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line="336" w:lineRule="auto"/>
              <w:ind w:left="128"/>
              <w:textAlignment w:val="auto"/>
            </w:pPr>
            <w:r>
              <w:t>1无2有_</w:t>
            </w:r>
            <w:r>
              <w:rPr>
                <w:spacing w:val="2"/>
              </w:rPr>
              <w:t xml:space="preserve">        </w:t>
            </w:r>
            <w:r>
              <w:rPr>
                <w:position w:val="-2"/>
              </w:rPr>
              <w:t>口</w:t>
            </w:r>
          </w:p>
        </w:tc>
      </w:tr>
      <w:tr w14:paraId="0C421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693" w:type="dxa"/>
            <w:gridSpan w:val="2"/>
          </w:tcPr>
          <w:p w14:paraId="7B9DA39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6" w:line="336" w:lineRule="auto"/>
              <w:ind w:left="295"/>
              <w:textAlignment w:val="auto"/>
            </w:pPr>
            <w:r>
              <w:rPr>
                <w:spacing w:val="-2"/>
              </w:rPr>
              <w:t>此次随访分类</w:t>
            </w:r>
          </w:p>
        </w:tc>
        <w:tc>
          <w:tcPr>
            <w:tcW w:w="1948" w:type="dxa"/>
            <w:gridSpan w:val="2"/>
          </w:tcPr>
          <w:p w14:paraId="1DB5A9DB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6" w:line="336" w:lineRule="auto"/>
              <w:ind w:left="122" w:firstLine="9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1控制满意2控制不满意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 xml:space="preserve">3不良反4并发症   </w:t>
            </w:r>
            <w:r>
              <w:rPr>
                <w:spacing w:val="-1"/>
                <w:position w:val="-1"/>
                <w:lang w:eastAsia="zh-CN"/>
              </w:rPr>
              <w:t>□</w:t>
            </w:r>
          </w:p>
        </w:tc>
        <w:tc>
          <w:tcPr>
            <w:tcW w:w="1918" w:type="dxa"/>
            <w:gridSpan w:val="2"/>
          </w:tcPr>
          <w:p w14:paraId="6A206D3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7" w:line="336" w:lineRule="auto"/>
              <w:ind w:left="104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1控制满意2控制不满意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33"/>
                <w:lang w:eastAsia="zh-CN"/>
              </w:rPr>
              <w:t>3不良反4并发症口</w:t>
            </w:r>
          </w:p>
        </w:tc>
        <w:tc>
          <w:tcPr>
            <w:tcW w:w="1938" w:type="dxa"/>
            <w:gridSpan w:val="2"/>
          </w:tcPr>
          <w:p w14:paraId="1A9F2FA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7" w:line="336" w:lineRule="auto"/>
              <w:ind w:left="115" w:firstLine="9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1控制满意2控制不满意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3不良反4并发症口</w:t>
            </w:r>
          </w:p>
        </w:tc>
        <w:tc>
          <w:tcPr>
            <w:tcW w:w="1923" w:type="dxa"/>
            <w:gridSpan w:val="2"/>
          </w:tcPr>
          <w:p w14:paraId="2003FB1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7" w:line="336" w:lineRule="auto"/>
              <w:ind w:left="118" w:right="5" w:firstLine="10"/>
              <w:textAlignment w:val="auto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1控制满意2控制不满意</w:t>
            </w:r>
            <w:r>
              <w:rPr>
                <w:lang w:eastAsia="zh-CN"/>
              </w:rPr>
              <w:t xml:space="preserve"> </w:t>
            </w:r>
            <w:r>
              <w:rPr>
                <w:spacing w:val="34"/>
                <w:lang w:eastAsia="zh-CN"/>
              </w:rPr>
              <w:t>3不良反4并发症□</w:t>
            </w:r>
          </w:p>
        </w:tc>
      </w:tr>
      <w:tr w14:paraId="01F73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35" w:type="dxa"/>
            <w:vMerge w:val="restart"/>
            <w:tcBorders>
              <w:bottom w:val="nil"/>
            </w:tcBorders>
            <w:textDirection w:val="tbRlV"/>
          </w:tcPr>
          <w:p w14:paraId="3B5FC95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9" w:line="336" w:lineRule="auto"/>
              <w:ind w:left="787"/>
              <w:textAlignment w:val="auto"/>
            </w:pPr>
            <w:r>
              <w:t>用</w:t>
            </w:r>
            <w:r>
              <w:rPr>
                <w:spacing w:val="8"/>
              </w:rPr>
              <w:t xml:space="preserve"> </w:t>
            </w:r>
            <w:r>
              <w:t>药</w:t>
            </w:r>
            <w:r>
              <w:rPr>
                <w:spacing w:val="8"/>
              </w:rPr>
              <w:t xml:space="preserve"> </w:t>
            </w:r>
            <w:r>
              <w:t>情</w:t>
            </w:r>
            <w:r>
              <w:rPr>
                <w:spacing w:val="9"/>
              </w:rPr>
              <w:t xml:space="preserve"> </w:t>
            </w:r>
            <w:r>
              <w:t>况</w:t>
            </w:r>
          </w:p>
        </w:tc>
        <w:tc>
          <w:tcPr>
            <w:tcW w:w="1358" w:type="dxa"/>
          </w:tcPr>
          <w:p w14:paraId="6C31CE3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7" w:line="336" w:lineRule="auto"/>
              <w:ind w:left="260"/>
              <w:textAlignment w:val="auto"/>
            </w:pPr>
            <w:r>
              <w:rPr>
                <w:spacing w:val="3"/>
              </w:rPr>
              <w:t>药物名称1</w:t>
            </w:r>
          </w:p>
        </w:tc>
        <w:tc>
          <w:tcPr>
            <w:tcW w:w="1948" w:type="dxa"/>
            <w:gridSpan w:val="2"/>
          </w:tcPr>
          <w:p w14:paraId="40023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5C9D9A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543F9F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4FEE9B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36806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3AA2E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2F9E445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8" w:line="336" w:lineRule="auto"/>
              <w:ind w:left="310"/>
              <w:textAlignment w:val="auto"/>
            </w:pPr>
            <w:r>
              <w:rPr>
                <w:spacing w:val="-2"/>
              </w:rPr>
              <w:t>用法用量</w:t>
            </w:r>
          </w:p>
        </w:tc>
        <w:tc>
          <w:tcPr>
            <w:tcW w:w="1039" w:type="dxa"/>
          </w:tcPr>
          <w:p w14:paraId="3D71702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7" w:line="336" w:lineRule="auto"/>
              <w:ind w:left="102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909" w:type="dxa"/>
          </w:tcPr>
          <w:p w14:paraId="4BE6C9F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6" w:line="336" w:lineRule="auto"/>
              <w:ind w:left="143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29" w:type="dxa"/>
          </w:tcPr>
          <w:p w14:paraId="16830EB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7" w:line="336" w:lineRule="auto"/>
              <w:ind w:left="104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889" w:type="dxa"/>
          </w:tcPr>
          <w:p w14:paraId="34B7B24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6" w:line="336" w:lineRule="auto"/>
              <w:ind w:left="135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19" w:type="dxa"/>
          </w:tcPr>
          <w:p w14:paraId="39FC202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6" w:line="336" w:lineRule="auto"/>
              <w:ind w:left="96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919" w:type="dxa"/>
          </w:tcPr>
          <w:p w14:paraId="001951A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7" w:line="336" w:lineRule="auto"/>
              <w:ind w:left="147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29" w:type="dxa"/>
          </w:tcPr>
          <w:p w14:paraId="35C7781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6" w:line="336" w:lineRule="auto"/>
              <w:ind w:left="108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894" w:type="dxa"/>
          </w:tcPr>
          <w:p w14:paraId="1F41C5C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7" w:line="336" w:lineRule="auto"/>
              <w:ind w:left="139"/>
              <w:textAlignment w:val="auto"/>
            </w:pPr>
            <w:r>
              <w:rPr>
                <w:spacing w:val="-2"/>
              </w:rPr>
              <w:t>每次</w:t>
            </w:r>
          </w:p>
        </w:tc>
      </w:tr>
      <w:tr w14:paraId="6218E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53BA3D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5F68FCA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8" w:line="336" w:lineRule="auto"/>
              <w:ind w:left="260"/>
              <w:textAlignment w:val="auto"/>
            </w:pPr>
            <w:r>
              <w:rPr>
                <w:spacing w:val="2"/>
              </w:rPr>
              <w:t>药物名称2</w:t>
            </w:r>
          </w:p>
        </w:tc>
        <w:tc>
          <w:tcPr>
            <w:tcW w:w="1948" w:type="dxa"/>
            <w:gridSpan w:val="2"/>
          </w:tcPr>
          <w:p w14:paraId="4B67ED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43D309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5F5CF1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7D588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3A5EE4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26AAC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352E988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8" w:line="336" w:lineRule="auto"/>
              <w:ind w:left="310"/>
              <w:textAlignment w:val="auto"/>
            </w:pPr>
            <w:r>
              <w:rPr>
                <w:spacing w:val="-2"/>
              </w:rPr>
              <w:t>用法用量</w:t>
            </w:r>
          </w:p>
        </w:tc>
        <w:tc>
          <w:tcPr>
            <w:tcW w:w="1039" w:type="dxa"/>
          </w:tcPr>
          <w:p w14:paraId="2DAD85F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7" w:line="336" w:lineRule="auto"/>
              <w:ind w:left="102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909" w:type="dxa"/>
          </w:tcPr>
          <w:p w14:paraId="707EC3C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7" w:line="336" w:lineRule="auto"/>
              <w:ind w:left="133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29" w:type="dxa"/>
          </w:tcPr>
          <w:p w14:paraId="38DC81E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7" w:line="336" w:lineRule="auto"/>
              <w:ind w:left="104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889" w:type="dxa"/>
          </w:tcPr>
          <w:p w14:paraId="219D43A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7" w:line="336" w:lineRule="auto"/>
              <w:ind w:left="125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19" w:type="dxa"/>
          </w:tcPr>
          <w:p w14:paraId="2FE1297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line="336" w:lineRule="auto"/>
              <w:ind w:left="96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919" w:type="dxa"/>
          </w:tcPr>
          <w:p w14:paraId="4ECFF80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7" w:line="336" w:lineRule="auto"/>
              <w:ind w:left="147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29" w:type="dxa"/>
          </w:tcPr>
          <w:p w14:paraId="429654F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line="336" w:lineRule="auto"/>
              <w:ind w:left="108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894" w:type="dxa"/>
          </w:tcPr>
          <w:p w14:paraId="36CE50C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6" w:line="336" w:lineRule="auto"/>
              <w:ind w:left="139"/>
              <w:textAlignment w:val="auto"/>
            </w:pPr>
            <w:r>
              <w:rPr>
                <w:spacing w:val="-2"/>
              </w:rPr>
              <w:t>每次</w:t>
            </w:r>
          </w:p>
        </w:tc>
      </w:tr>
      <w:tr w14:paraId="6F34E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0F63D5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09A623E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8" w:line="336" w:lineRule="auto"/>
              <w:ind w:left="260"/>
              <w:textAlignment w:val="auto"/>
            </w:pPr>
            <w:r>
              <w:rPr>
                <w:spacing w:val="2"/>
              </w:rPr>
              <w:t>药物名称3</w:t>
            </w:r>
          </w:p>
        </w:tc>
        <w:tc>
          <w:tcPr>
            <w:tcW w:w="1948" w:type="dxa"/>
            <w:gridSpan w:val="2"/>
          </w:tcPr>
          <w:p w14:paraId="0B5958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39D547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243736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2A10B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21477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17AC92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01C5FC9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8" w:line="336" w:lineRule="auto"/>
              <w:ind w:left="310"/>
              <w:textAlignment w:val="auto"/>
            </w:pPr>
            <w:r>
              <w:rPr>
                <w:spacing w:val="-2"/>
              </w:rPr>
              <w:t>用法用量</w:t>
            </w:r>
          </w:p>
        </w:tc>
        <w:tc>
          <w:tcPr>
            <w:tcW w:w="1039" w:type="dxa"/>
          </w:tcPr>
          <w:p w14:paraId="2A574DC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6" w:line="336" w:lineRule="auto"/>
              <w:ind w:left="102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909" w:type="dxa"/>
          </w:tcPr>
          <w:p w14:paraId="4515577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336" w:lineRule="auto"/>
              <w:ind w:left="133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29" w:type="dxa"/>
          </w:tcPr>
          <w:p w14:paraId="59E2101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6" w:line="336" w:lineRule="auto"/>
              <w:ind w:left="104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889" w:type="dxa"/>
          </w:tcPr>
          <w:p w14:paraId="1DE7B0C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6" w:line="336" w:lineRule="auto"/>
              <w:ind w:left="135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19" w:type="dxa"/>
          </w:tcPr>
          <w:p w14:paraId="7B53F8B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336" w:lineRule="auto"/>
              <w:ind w:left="96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919" w:type="dxa"/>
          </w:tcPr>
          <w:p w14:paraId="4D08DD3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336" w:lineRule="auto"/>
              <w:ind w:left="147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29" w:type="dxa"/>
          </w:tcPr>
          <w:p w14:paraId="7DEC844B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6" w:line="336" w:lineRule="auto"/>
              <w:ind w:left="108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894" w:type="dxa"/>
          </w:tcPr>
          <w:p w14:paraId="22807F82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336" w:lineRule="auto"/>
              <w:ind w:left="139"/>
              <w:textAlignment w:val="auto"/>
            </w:pPr>
            <w:r>
              <w:rPr>
                <w:spacing w:val="-2"/>
              </w:rPr>
              <w:t>每次</w:t>
            </w:r>
          </w:p>
        </w:tc>
      </w:tr>
      <w:tr w14:paraId="550CE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35" w:type="dxa"/>
            <w:vMerge w:val="continue"/>
            <w:tcBorders>
              <w:top w:val="nil"/>
              <w:bottom w:val="nil"/>
            </w:tcBorders>
            <w:textDirection w:val="tbRlV"/>
          </w:tcPr>
          <w:p w14:paraId="532625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7F43D3A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8" w:line="336" w:lineRule="auto"/>
              <w:ind w:left="310"/>
              <w:textAlignment w:val="auto"/>
            </w:pPr>
            <w:r>
              <w:rPr>
                <w:spacing w:val="-2"/>
              </w:rPr>
              <w:t>其他药物</w:t>
            </w:r>
          </w:p>
        </w:tc>
        <w:tc>
          <w:tcPr>
            <w:tcW w:w="1948" w:type="dxa"/>
            <w:gridSpan w:val="2"/>
          </w:tcPr>
          <w:p w14:paraId="200028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26A817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437C70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4B0B5E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6A4B4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35" w:type="dxa"/>
            <w:vMerge w:val="continue"/>
            <w:tcBorders>
              <w:top w:val="nil"/>
            </w:tcBorders>
            <w:textDirection w:val="tbRlV"/>
          </w:tcPr>
          <w:p w14:paraId="3931CB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5AD07D3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336" w:lineRule="auto"/>
              <w:ind w:left="310"/>
              <w:textAlignment w:val="auto"/>
            </w:pPr>
            <w:r>
              <w:rPr>
                <w:spacing w:val="-2"/>
              </w:rPr>
              <w:t>用法用量</w:t>
            </w:r>
          </w:p>
        </w:tc>
        <w:tc>
          <w:tcPr>
            <w:tcW w:w="1039" w:type="dxa"/>
          </w:tcPr>
          <w:p w14:paraId="62FDDA07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7" w:line="336" w:lineRule="auto"/>
              <w:ind w:left="102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909" w:type="dxa"/>
          </w:tcPr>
          <w:p w14:paraId="3C1728FA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7" w:line="336" w:lineRule="auto"/>
              <w:ind w:left="133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29" w:type="dxa"/>
          </w:tcPr>
          <w:p w14:paraId="19BC3F5C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7" w:line="336" w:lineRule="auto"/>
              <w:ind w:left="104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889" w:type="dxa"/>
          </w:tcPr>
          <w:p w14:paraId="51CDE75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7" w:line="336" w:lineRule="auto"/>
              <w:ind w:left="125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19" w:type="dxa"/>
          </w:tcPr>
          <w:p w14:paraId="6C3BBA58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line="336" w:lineRule="auto"/>
              <w:ind w:left="96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919" w:type="dxa"/>
          </w:tcPr>
          <w:p w14:paraId="0A72D0D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7" w:line="336" w:lineRule="auto"/>
              <w:ind w:left="147"/>
              <w:textAlignment w:val="auto"/>
            </w:pPr>
            <w:r>
              <w:rPr>
                <w:spacing w:val="-2"/>
              </w:rPr>
              <w:t>每次</w:t>
            </w:r>
          </w:p>
        </w:tc>
        <w:tc>
          <w:tcPr>
            <w:tcW w:w="1029" w:type="dxa"/>
          </w:tcPr>
          <w:p w14:paraId="73BCF5C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line="336" w:lineRule="auto"/>
              <w:ind w:left="108"/>
              <w:textAlignment w:val="auto"/>
            </w:pPr>
            <w:r>
              <w:rPr>
                <w:spacing w:val="-3"/>
              </w:rPr>
              <w:t>每日</w:t>
            </w:r>
            <w:r>
              <w:rPr>
                <w:spacing w:val="4"/>
              </w:rPr>
              <w:t xml:space="preserve">   </w:t>
            </w:r>
            <w:r>
              <w:rPr>
                <w:spacing w:val="-3"/>
              </w:rPr>
              <w:t>次</w:t>
            </w:r>
          </w:p>
        </w:tc>
        <w:tc>
          <w:tcPr>
            <w:tcW w:w="894" w:type="dxa"/>
          </w:tcPr>
          <w:p w14:paraId="2A42DBB9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7" w:line="336" w:lineRule="auto"/>
              <w:ind w:left="139"/>
              <w:textAlignment w:val="auto"/>
            </w:pPr>
            <w:r>
              <w:rPr>
                <w:spacing w:val="-2"/>
              </w:rPr>
              <w:t>每次</w:t>
            </w:r>
          </w:p>
        </w:tc>
      </w:tr>
      <w:tr w14:paraId="67BD5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335" w:type="dxa"/>
            <w:vMerge w:val="restart"/>
            <w:tcBorders>
              <w:bottom w:val="nil"/>
            </w:tcBorders>
            <w:textDirection w:val="tbRlV"/>
          </w:tcPr>
          <w:p w14:paraId="55D33025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9" w:line="336" w:lineRule="auto"/>
              <w:ind w:left="81"/>
              <w:textAlignment w:val="auto"/>
            </w:pPr>
            <w:r>
              <w:t>转</w:t>
            </w:r>
            <w:r>
              <w:rPr>
                <w:spacing w:val="43"/>
              </w:rPr>
              <w:t xml:space="preserve"> </w:t>
            </w:r>
            <w:r>
              <w:t>诊</w:t>
            </w:r>
          </w:p>
        </w:tc>
        <w:tc>
          <w:tcPr>
            <w:tcW w:w="1358" w:type="dxa"/>
          </w:tcPr>
          <w:p w14:paraId="08F1A7A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line="336" w:lineRule="auto"/>
              <w:ind w:left="490"/>
              <w:textAlignment w:val="auto"/>
            </w:pPr>
            <w:r>
              <w:rPr>
                <w:spacing w:val="9"/>
              </w:rPr>
              <w:t>原因</w:t>
            </w:r>
          </w:p>
        </w:tc>
        <w:tc>
          <w:tcPr>
            <w:tcW w:w="1948" w:type="dxa"/>
            <w:gridSpan w:val="2"/>
          </w:tcPr>
          <w:p w14:paraId="3685A9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6E119C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01C69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1527C3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77001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35" w:type="dxa"/>
            <w:vMerge w:val="continue"/>
            <w:tcBorders>
              <w:top w:val="nil"/>
            </w:tcBorders>
            <w:textDirection w:val="tbRlV"/>
          </w:tcPr>
          <w:p w14:paraId="439879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358" w:type="dxa"/>
          </w:tcPr>
          <w:p w14:paraId="33211101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6" w:line="336" w:lineRule="auto"/>
              <w:ind w:left="220"/>
              <w:textAlignment w:val="auto"/>
            </w:pPr>
            <w:r>
              <w:rPr>
                <w:spacing w:val="2"/>
              </w:rPr>
              <w:t>机构及科别</w:t>
            </w:r>
          </w:p>
        </w:tc>
        <w:tc>
          <w:tcPr>
            <w:tcW w:w="1948" w:type="dxa"/>
            <w:gridSpan w:val="2"/>
          </w:tcPr>
          <w:p w14:paraId="2C092F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60F5E3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2CC3C9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38D0F4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7B4ABA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93" w:type="dxa"/>
            <w:gridSpan w:val="2"/>
          </w:tcPr>
          <w:p w14:paraId="662D4DB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16" w:line="336" w:lineRule="auto"/>
              <w:ind w:left="295"/>
              <w:textAlignment w:val="auto"/>
            </w:pPr>
            <w:r>
              <w:rPr>
                <w:spacing w:val="1"/>
              </w:rPr>
              <w:t>下次随访日期</w:t>
            </w:r>
          </w:p>
        </w:tc>
        <w:tc>
          <w:tcPr>
            <w:tcW w:w="1948" w:type="dxa"/>
            <w:gridSpan w:val="2"/>
          </w:tcPr>
          <w:p w14:paraId="5C3E9E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40E015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503708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2753F8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  <w:tr w14:paraId="26E938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693" w:type="dxa"/>
            <w:gridSpan w:val="2"/>
          </w:tcPr>
          <w:p w14:paraId="4035A86D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6" w:line="336" w:lineRule="auto"/>
              <w:ind w:left="295"/>
              <w:textAlignment w:val="auto"/>
            </w:pPr>
            <w:r>
              <w:rPr>
                <w:spacing w:val="3"/>
              </w:rPr>
              <w:t>随访医生签名</w:t>
            </w:r>
          </w:p>
        </w:tc>
        <w:tc>
          <w:tcPr>
            <w:tcW w:w="1948" w:type="dxa"/>
            <w:gridSpan w:val="2"/>
          </w:tcPr>
          <w:p w14:paraId="766216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18" w:type="dxa"/>
            <w:gridSpan w:val="2"/>
          </w:tcPr>
          <w:p w14:paraId="0FD295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38" w:type="dxa"/>
            <w:gridSpan w:val="2"/>
          </w:tcPr>
          <w:p w14:paraId="5AAF18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  <w:tc>
          <w:tcPr>
            <w:tcW w:w="1923" w:type="dxa"/>
            <w:gridSpan w:val="2"/>
          </w:tcPr>
          <w:p w14:paraId="0EAD95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ascii="Arial"/>
              </w:rPr>
            </w:pPr>
          </w:p>
        </w:tc>
      </w:tr>
    </w:tbl>
    <w:p w14:paraId="52431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ascii="Arial"/>
        </w:rPr>
      </w:pPr>
    </w:p>
    <w:p w14:paraId="02934D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ascii="Arial" w:hAnsi="Arial" w:eastAsia="Arial" w:cs="Arial"/>
          <w:szCs w:val="21"/>
        </w:rPr>
        <w:sectPr>
          <w:pgSz w:w="11910" w:h="16160"/>
          <w:pgMar w:top="850" w:right="1254" w:bottom="850" w:left="1224" w:header="0" w:footer="0" w:gutter="0"/>
          <w:cols w:space="0" w:num="1"/>
        </w:sectPr>
      </w:pPr>
    </w:p>
    <w:p w14:paraId="48E77D8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47" w:line="336" w:lineRule="auto"/>
        <w:ind w:left="118"/>
        <w:textAlignment w:val="auto"/>
      </w:pPr>
      <w:r>
        <w:rPr>
          <w:b/>
          <w:bCs/>
          <w:spacing w:val="-14"/>
        </w:rPr>
        <w:t>填表说明：</w:t>
      </w:r>
    </w:p>
    <w:p w14:paraId="5AF195D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line="336" w:lineRule="auto"/>
        <w:ind w:left="115" w:right="76" w:firstLine="479"/>
        <w:textAlignment w:val="auto"/>
        <w:rPr>
          <w:lang w:eastAsia="zh-CN"/>
        </w:rPr>
      </w:pPr>
      <w:r>
        <w:rPr>
          <w:spacing w:val="3"/>
          <w:lang w:eastAsia="zh-CN"/>
        </w:rPr>
        <w:t>1.本表为高血压患者在接受随访服务时由医生填写。</w:t>
      </w:r>
      <w:r>
        <w:rPr>
          <w:spacing w:val="2"/>
          <w:lang w:eastAsia="zh-CN"/>
        </w:rPr>
        <w:t>每年的健康体检后填写</w:t>
      </w:r>
      <w:r>
        <w:rPr>
          <w:lang w:eastAsia="zh-CN"/>
        </w:rPr>
        <w:t xml:space="preserve"> </w:t>
      </w:r>
      <w:r>
        <w:rPr>
          <w:spacing w:val="4"/>
          <w:lang w:eastAsia="zh-CN"/>
        </w:rPr>
        <w:t>健康体检表。若失访，在随访日期处写明失访原因；若死亡，写明死亡日期和死</w:t>
      </w:r>
      <w:r>
        <w:rPr>
          <w:spacing w:val="6"/>
          <w:lang w:eastAsia="zh-CN"/>
        </w:rPr>
        <w:t xml:space="preserve"> </w:t>
      </w:r>
      <w:r>
        <w:rPr>
          <w:spacing w:val="-10"/>
          <w:lang w:eastAsia="zh-CN"/>
        </w:rPr>
        <w:t>亡原因。</w:t>
      </w:r>
    </w:p>
    <w:p w14:paraId="198315B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336" w:lineRule="auto"/>
        <w:ind w:left="115" w:right="98" w:firstLine="479"/>
        <w:textAlignment w:val="auto"/>
        <w:rPr>
          <w:lang w:eastAsia="zh-CN"/>
        </w:rPr>
      </w:pPr>
      <w:r>
        <w:rPr>
          <w:spacing w:val="1"/>
          <w:lang w:eastAsia="zh-CN"/>
        </w:rPr>
        <w:t>2.体征：体质指数</w:t>
      </w:r>
      <w:r>
        <w:rPr>
          <w:rFonts w:ascii="宋体" w:hAnsi="宋体" w:eastAsia="宋体" w:cs="宋体"/>
          <w:spacing w:val="1"/>
          <w:lang w:eastAsia="zh-CN"/>
        </w:rPr>
        <w:t>(</w:t>
      </w:r>
      <w:r>
        <w:rPr>
          <w:rFonts w:ascii="宋体" w:hAnsi="宋体" w:eastAsia="宋体" w:cs="宋体"/>
          <w:lang w:eastAsia="zh-CN"/>
        </w:rPr>
        <w:t>BMI</w:t>
      </w:r>
      <w:r>
        <w:rPr>
          <w:rFonts w:ascii="宋体" w:hAnsi="宋体" w:eastAsia="宋体" w:cs="宋体"/>
          <w:spacing w:val="1"/>
          <w:lang w:eastAsia="zh-CN"/>
        </w:rPr>
        <w:t>)=</w:t>
      </w:r>
      <w:r>
        <w:rPr>
          <w:rFonts w:ascii="宋体" w:hAnsi="宋体" w:eastAsia="宋体" w:cs="宋体"/>
          <w:spacing w:val="95"/>
          <w:lang w:eastAsia="zh-CN"/>
        </w:rPr>
        <w:t xml:space="preserve"> </w:t>
      </w:r>
      <w:r>
        <w:rPr>
          <w:spacing w:val="1"/>
          <w:lang w:eastAsia="zh-CN"/>
        </w:rPr>
        <w:t>体重</w:t>
      </w:r>
      <w:r>
        <w:rPr>
          <w:rFonts w:ascii="宋体" w:hAnsi="宋体" w:eastAsia="宋体" w:cs="宋体"/>
          <w:spacing w:val="1"/>
          <w:lang w:eastAsia="zh-CN"/>
        </w:rPr>
        <w:t>(</w:t>
      </w:r>
      <w:r>
        <w:rPr>
          <w:rFonts w:ascii="宋体" w:hAnsi="宋体" w:eastAsia="宋体" w:cs="宋体"/>
          <w:lang w:eastAsia="zh-CN"/>
        </w:rPr>
        <w:t>kg</w:t>
      </w:r>
      <w:r>
        <w:rPr>
          <w:rFonts w:ascii="宋体" w:hAnsi="宋体" w:eastAsia="宋体" w:cs="宋体"/>
          <w:spacing w:val="1"/>
          <w:lang w:eastAsia="zh-CN"/>
        </w:rPr>
        <w:t>)/</w:t>
      </w:r>
      <w:r>
        <w:rPr>
          <w:rFonts w:ascii="宋体" w:hAnsi="宋体" w:eastAsia="宋体" w:cs="宋体"/>
          <w:spacing w:val="39"/>
          <w:lang w:eastAsia="zh-CN"/>
        </w:rPr>
        <w:t xml:space="preserve"> </w:t>
      </w:r>
      <w:r>
        <w:rPr>
          <w:spacing w:val="1"/>
          <w:lang w:eastAsia="zh-CN"/>
        </w:rPr>
        <w:t>身高</w:t>
      </w:r>
      <w:r>
        <w:rPr>
          <w:lang w:eastAsia="zh-CN"/>
        </w:rPr>
        <w:t>的平方</w:t>
      </w:r>
      <w:r>
        <w:rPr>
          <w:spacing w:val="-40"/>
          <w:lang w:eastAsia="zh-CN"/>
        </w:rPr>
        <w:t xml:space="preserve"> </w:t>
      </w:r>
      <w:r>
        <w:rPr>
          <w:rFonts w:ascii="宋体" w:hAnsi="宋体" w:eastAsia="宋体" w:cs="宋体"/>
          <w:lang w:eastAsia="zh-CN"/>
        </w:rPr>
        <w:t>(m²),</w:t>
      </w:r>
      <w:r>
        <w:rPr>
          <w:rFonts w:ascii="宋体" w:hAnsi="宋体" w:eastAsia="宋体" w:cs="宋体"/>
          <w:spacing w:val="52"/>
          <w:lang w:eastAsia="zh-CN"/>
        </w:rPr>
        <w:t xml:space="preserve">  </w:t>
      </w:r>
      <w:r>
        <w:rPr>
          <w:lang w:eastAsia="zh-CN"/>
        </w:rPr>
        <w:t>体重和体质指数</w:t>
      </w:r>
      <w:r>
        <w:rPr>
          <w:spacing w:val="1"/>
          <w:lang w:eastAsia="zh-CN"/>
        </w:rPr>
        <w:t xml:space="preserve"> </w:t>
      </w:r>
      <w:r>
        <w:rPr>
          <w:spacing w:val="4"/>
          <w:lang w:eastAsia="zh-CN"/>
        </w:rPr>
        <w:t>斜线前填写目前情况，斜线后填写下次随访</w:t>
      </w:r>
      <w:r>
        <w:rPr>
          <w:spacing w:val="3"/>
          <w:lang w:eastAsia="zh-CN"/>
        </w:rPr>
        <w:t>时应调整到的目标。如果是超重或是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肥胖的高血压患者，要求每次随访时测量体重并指导患者控制体重；正常体重人</w:t>
      </w:r>
      <w:r>
        <w:rPr>
          <w:spacing w:val="18"/>
          <w:lang w:eastAsia="zh-CN"/>
        </w:rPr>
        <w:t xml:space="preserve"> </w:t>
      </w:r>
      <w:r>
        <w:rPr>
          <w:spacing w:val="-8"/>
          <w:lang w:eastAsia="zh-CN"/>
        </w:rPr>
        <w:t>群可每年测量一次体重及体质指数。如有其他阳性体征，请填写在“其他”一栏。</w:t>
      </w:r>
    </w:p>
    <w:p w14:paraId="5491571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87" w:line="336" w:lineRule="auto"/>
        <w:ind w:left="115" w:right="128" w:firstLine="479"/>
        <w:textAlignment w:val="auto"/>
        <w:rPr>
          <w:lang w:eastAsia="zh-CN"/>
        </w:rPr>
      </w:pPr>
      <w:r>
        <w:rPr>
          <w:spacing w:val="2"/>
          <w:lang w:eastAsia="zh-CN"/>
        </w:rPr>
        <w:t>3.生活方式指导：在询问患者生活方式时，同时对患者进行生活方式指导，</w:t>
      </w:r>
      <w:r>
        <w:rPr>
          <w:spacing w:val="6"/>
          <w:lang w:eastAsia="zh-CN"/>
        </w:rPr>
        <w:t xml:space="preserve"> </w:t>
      </w:r>
      <w:r>
        <w:rPr>
          <w:spacing w:val="-5"/>
          <w:lang w:eastAsia="zh-CN"/>
        </w:rPr>
        <w:t>与患者共同制定下次随访目标。</w:t>
      </w:r>
    </w:p>
    <w:p w14:paraId="50DCA9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line="336" w:lineRule="auto"/>
        <w:ind w:left="115" w:right="166" w:firstLine="479"/>
        <w:textAlignment w:val="auto"/>
        <w:rPr>
          <w:lang w:eastAsia="zh-CN"/>
        </w:rPr>
      </w:pPr>
      <w:r>
        <w:rPr>
          <w:spacing w:val="8"/>
          <w:lang w:eastAsia="zh-CN"/>
        </w:rPr>
        <w:t>日吸烟量：斜线前填写目前吸烟量，不吸烟填“0”,吸烟者写出每天的吸</w:t>
      </w:r>
      <w:r>
        <w:rPr>
          <w:spacing w:val="2"/>
          <w:lang w:eastAsia="zh-CN"/>
        </w:rPr>
        <w:t xml:space="preserve"> </w:t>
      </w:r>
      <w:r>
        <w:rPr>
          <w:spacing w:val="-19"/>
          <w:lang w:eastAsia="zh-CN"/>
        </w:rPr>
        <w:t>烟量</w:t>
      </w:r>
      <w:r>
        <w:rPr>
          <w:rFonts w:ascii="宋体" w:hAnsi="宋体" w:eastAsia="宋体" w:cs="宋体"/>
          <w:spacing w:val="-19"/>
          <w:lang w:eastAsia="zh-CN"/>
        </w:rPr>
        <w:t>“x×</w:t>
      </w:r>
      <w:r>
        <w:rPr>
          <w:spacing w:val="-19"/>
          <w:lang w:eastAsia="zh-CN"/>
        </w:rPr>
        <w:t>支”,斜线后填写吸烟者下次随访目标吸烟量</w:t>
      </w:r>
      <w:r>
        <w:rPr>
          <w:rFonts w:ascii="宋体" w:hAnsi="宋体" w:eastAsia="宋体" w:cs="宋体"/>
          <w:spacing w:val="-19"/>
          <w:lang w:eastAsia="zh-CN"/>
        </w:rPr>
        <w:t>“x×</w:t>
      </w:r>
      <w:r>
        <w:rPr>
          <w:spacing w:val="-19"/>
          <w:lang w:eastAsia="zh-CN"/>
        </w:rPr>
        <w:t>支”。</w:t>
      </w:r>
    </w:p>
    <w:p w14:paraId="4634BC1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83" w:line="336" w:lineRule="auto"/>
        <w:ind w:right="78" w:firstLine="594"/>
        <w:textAlignment w:val="auto"/>
        <w:rPr>
          <w:lang w:eastAsia="zh-CN"/>
        </w:rPr>
      </w:pPr>
      <w:r>
        <w:rPr>
          <w:spacing w:val="9"/>
          <w:lang w:eastAsia="zh-CN"/>
        </w:rPr>
        <w:t>日饮酒量：斜线前填写目前饮酒量，不饮酒填“0”,饮酒者写出每</w:t>
      </w:r>
      <w:r>
        <w:rPr>
          <w:spacing w:val="8"/>
          <w:lang w:eastAsia="zh-CN"/>
        </w:rPr>
        <w:t>天的饮</w:t>
      </w:r>
      <w:r>
        <w:rPr>
          <w:lang w:eastAsia="zh-CN"/>
        </w:rPr>
        <w:t xml:space="preserve"> </w:t>
      </w:r>
      <w:r>
        <w:rPr>
          <w:spacing w:val="14"/>
          <w:lang w:eastAsia="zh-CN"/>
        </w:rPr>
        <w:t>酒量相当于白酒</w:t>
      </w:r>
      <w:r>
        <w:rPr>
          <w:rFonts w:ascii="宋体" w:hAnsi="宋体" w:eastAsia="宋体" w:cs="宋体"/>
          <w:spacing w:val="14"/>
          <w:lang w:eastAsia="zh-CN"/>
        </w:rPr>
        <w:t>“x×</w:t>
      </w:r>
      <w:r>
        <w:rPr>
          <w:spacing w:val="14"/>
          <w:lang w:eastAsia="zh-CN"/>
        </w:rPr>
        <w:t>两”,斜线后填写饮酒者下次随访目标饮酒量相当于白酒</w:t>
      </w:r>
      <w:r>
        <w:rPr>
          <w:lang w:eastAsia="zh-CN"/>
        </w:rPr>
        <w:t xml:space="preserve"> </w:t>
      </w:r>
      <w:r>
        <w:rPr>
          <w:spacing w:val="-10"/>
          <w:lang w:eastAsia="zh-CN"/>
        </w:rPr>
        <w:t>“××两”。 (啤酒/10=白酒量，红酒/</w:t>
      </w:r>
      <w:r>
        <w:rPr>
          <w:spacing w:val="-11"/>
          <w:lang w:eastAsia="zh-CN"/>
        </w:rPr>
        <w:t>4=白酒量，黄酒/5=白酒量)。</w:t>
      </w:r>
    </w:p>
    <w:p w14:paraId="7108109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3" w:line="336" w:lineRule="auto"/>
        <w:ind w:left="115" w:right="98" w:firstLine="479"/>
        <w:textAlignment w:val="auto"/>
        <w:rPr>
          <w:lang w:eastAsia="zh-CN"/>
        </w:rPr>
      </w:pPr>
      <w:r>
        <w:rPr>
          <w:spacing w:val="1"/>
          <w:lang w:eastAsia="zh-CN"/>
        </w:rPr>
        <w:t>运动：填写每周几次，每次多少分钟。即</w:t>
      </w:r>
      <w:r>
        <w:rPr>
          <w:rFonts w:ascii="Times New Roman" w:hAnsi="Times New Roman" w:eastAsia="Times New Roman" w:cs="Times New Roman"/>
          <w:spacing w:val="1"/>
          <w:lang w:eastAsia="zh-CN"/>
        </w:rPr>
        <w:t>“x×</w:t>
      </w:r>
      <w:r>
        <w:rPr>
          <w:spacing w:val="1"/>
          <w:lang w:eastAsia="zh-CN"/>
        </w:rPr>
        <w:t>次</w:t>
      </w:r>
      <w:r>
        <w:rPr>
          <w:spacing w:val="-54"/>
          <w:lang w:eastAsia="zh-CN"/>
        </w:rPr>
        <w:t xml:space="preserve"> </w:t>
      </w:r>
      <w:r>
        <w:rPr>
          <w:spacing w:val="1"/>
          <w:lang w:eastAsia="zh-CN"/>
        </w:rPr>
        <w:t>/</w:t>
      </w:r>
      <w:r>
        <w:rPr>
          <w:spacing w:val="-43"/>
          <w:lang w:eastAsia="zh-CN"/>
        </w:rPr>
        <w:t xml:space="preserve"> </w:t>
      </w:r>
      <w:r>
        <w:rPr>
          <w:spacing w:val="1"/>
          <w:lang w:eastAsia="zh-CN"/>
        </w:rPr>
        <w:t>周</w:t>
      </w:r>
      <w:r>
        <w:rPr>
          <w:spacing w:val="-61"/>
          <w:lang w:eastAsia="zh-CN"/>
        </w:rPr>
        <w:t xml:space="preserve"> </w:t>
      </w:r>
      <w:r>
        <w:rPr>
          <w:spacing w:val="1"/>
          <w:lang w:eastAsia="zh-CN"/>
        </w:rPr>
        <w:t>，</w:t>
      </w:r>
      <w:r>
        <w:rPr>
          <w:rFonts w:ascii="Times New Roman" w:hAnsi="Times New Roman" w:eastAsia="Times New Roman" w:cs="Times New Roman"/>
          <w:lang w:eastAsia="zh-CN"/>
        </w:rPr>
        <w:t>xx</w:t>
      </w:r>
      <w:r>
        <w:rPr>
          <w:spacing w:val="1"/>
          <w:lang w:eastAsia="zh-CN"/>
        </w:rPr>
        <w:t>分钟/次”</w:t>
      </w:r>
      <w:r>
        <w:rPr>
          <w:lang w:eastAsia="zh-CN"/>
        </w:rPr>
        <w:t xml:space="preserve">。横线上 </w:t>
      </w:r>
      <w:r>
        <w:rPr>
          <w:spacing w:val="-1"/>
          <w:lang w:eastAsia="zh-CN"/>
        </w:rPr>
        <w:t>填写目前情况，横线下填写下次随访时应达到的目</w:t>
      </w:r>
      <w:r>
        <w:rPr>
          <w:spacing w:val="-2"/>
          <w:lang w:eastAsia="zh-CN"/>
        </w:rPr>
        <w:t>标。</w:t>
      </w:r>
    </w:p>
    <w:p w14:paraId="60B05EB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2" w:line="336" w:lineRule="auto"/>
        <w:ind w:left="115" w:right="95" w:firstLine="479"/>
        <w:textAlignment w:val="auto"/>
        <w:rPr>
          <w:lang w:eastAsia="zh-CN"/>
        </w:rPr>
      </w:pPr>
      <w:r>
        <w:rPr>
          <w:spacing w:val="3"/>
          <w:lang w:eastAsia="zh-CN"/>
        </w:rPr>
        <w:t>摄盐情况：斜线前填写目前摄盐的咸淡情况。根据患者饮食的摄盐情况，按</w:t>
      </w:r>
      <w:r>
        <w:rPr>
          <w:spacing w:val="7"/>
          <w:lang w:eastAsia="zh-CN"/>
        </w:rPr>
        <w:t xml:space="preserve"> </w:t>
      </w:r>
      <w:r>
        <w:rPr>
          <w:spacing w:val="-6"/>
          <w:lang w:eastAsia="zh-CN"/>
        </w:rPr>
        <w:t>咸淡程度在列出的“轻、中、重”之一上划“</w:t>
      </w:r>
      <w:r>
        <w:rPr>
          <w:spacing w:val="-35"/>
          <w:lang w:eastAsia="zh-CN"/>
        </w:rPr>
        <w:t xml:space="preserve"> </w:t>
      </w:r>
      <w:r>
        <w:rPr>
          <w:spacing w:val="-6"/>
          <w:lang w:eastAsia="zh-CN"/>
        </w:rPr>
        <w:t>√</w:t>
      </w:r>
      <w:r>
        <w:rPr>
          <w:spacing w:val="-85"/>
          <w:lang w:eastAsia="zh-CN"/>
        </w:rPr>
        <w:t xml:space="preserve"> </w:t>
      </w:r>
      <w:r>
        <w:rPr>
          <w:spacing w:val="-6"/>
          <w:lang w:eastAsia="zh-CN"/>
        </w:rPr>
        <w:t>”分类，斜线后填写患者下次随访</w:t>
      </w:r>
      <w:r>
        <w:rPr>
          <w:lang w:eastAsia="zh-CN"/>
        </w:rPr>
        <w:t xml:space="preserve"> </w:t>
      </w:r>
      <w:r>
        <w:rPr>
          <w:spacing w:val="-11"/>
          <w:lang w:eastAsia="zh-CN"/>
        </w:rPr>
        <w:t>目标摄盐情况。</w:t>
      </w:r>
    </w:p>
    <w:p w14:paraId="2B50925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1" w:line="336" w:lineRule="auto"/>
        <w:ind w:left="594"/>
        <w:textAlignment w:val="auto"/>
        <w:rPr>
          <w:lang w:eastAsia="zh-CN"/>
        </w:rPr>
      </w:pPr>
      <w:r>
        <w:rPr>
          <w:spacing w:val="-3"/>
          <w:lang w:eastAsia="zh-CN"/>
        </w:rPr>
        <w:t>心理调整：根据医生印象选择对应的选项。</w:t>
      </w:r>
    </w:p>
    <w:p w14:paraId="1E4AB8C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36" w:lineRule="auto"/>
        <w:ind w:left="594"/>
        <w:textAlignment w:val="auto"/>
        <w:rPr>
          <w:lang w:eastAsia="zh-CN"/>
        </w:rPr>
      </w:pPr>
      <w:r>
        <w:rPr>
          <w:spacing w:val="-2"/>
          <w:lang w:eastAsia="zh-CN"/>
        </w:rPr>
        <w:t>遵医行为：指患者是否遵照医生的指导去改善生活方式。</w:t>
      </w:r>
    </w:p>
    <w:p w14:paraId="0714BDC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36" w:lineRule="auto"/>
        <w:ind w:left="115" w:right="96" w:firstLine="479"/>
        <w:textAlignment w:val="auto"/>
        <w:rPr>
          <w:lang w:eastAsia="zh-CN"/>
        </w:rPr>
      </w:pPr>
      <w:r>
        <w:rPr>
          <w:spacing w:val="3"/>
          <w:lang w:eastAsia="zh-CN"/>
        </w:rPr>
        <w:t xml:space="preserve">4.辅助检查：记录患者上次随访到这次随访之间在各医疗机构进行的辅助检 </w:t>
      </w:r>
      <w:r>
        <w:rPr>
          <w:spacing w:val="-9"/>
          <w:lang w:eastAsia="zh-CN"/>
        </w:rPr>
        <w:t>查结果。</w:t>
      </w:r>
    </w:p>
    <w:p w14:paraId="10136C3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336" w:lineRule="auto"/>
        <w:ind w:left="115" w:right="94" w:firstLine="479"/>
        <w:textAlignment w:val="auto"/>
        <w:rPr>
          <w:lang w:eastAsia="zh-CN"/>
        </w:rPr>
      </w:pPr>
      <w:r>
        <w:rPr>
          <w:spacing w:val="-16"/>
          <w:lang w:eastAsia="zh-CN"/>
        </w:rPr>
        <w:t>5.服药依从性：“规律”为按医嘱服药，“间断”为未按医嘱服药，频次或数量不</w:t>
      </w:r>
      <w:r>
        <w:rPr>
          <w:spacing w:val="10"/>
          <w:lang w:eastAsia="zh-CN"/>
        </w:rPr>
        <w:t xml:space="preserve"> </w:t>
      </w:r>
      <w:r>
        <w:rPr>
          <w:spacing w:val="-9"/>
          <w:lang w:eastAsia="zh-CN"/>
        </w:rPr>
        <w:t>足，“不服药”即为医生开了处方，但患者未使用此</w:t>
      </w:r>
      <w:r>
        <w:rPr>
          <w:spacing w:val="-10"/>
          <w:lang w:eastAsia="zh-CN"/>
        </w:rPr>
        <w:t>药。</w:t>
      </w:r>
    </w:p>
    <w:p w14:paraId="2F8131C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3" w:line="336" w:lineRule="auto"/>
        <w:ind w:left="115" w:right="97" w:firstLine="479"/>
        <w:textAlignment w:val="auto"/>
        <w:rPr>
          <w:lang w:eastAsia="zh-CN"/>
        </w:rPr>
      </w:pPr>
      <w:r>
        <w:rPr>
          <w:spacing w:val="3"/>
          <w:lang w:eastAsia="zh-CN"/>
        </w:rPr>
        <w:t>6.药物不良反应：如果患者服用的降压药物有明显的药物不良反应，具体描</w:t>
      </w:r>
      <w:r>
        <w:rPr>
          <w:spacing w:val="2"/>
          <w:lang w:eastAsia="zh-CN"/>
        </w:rPr>
        <w:t xml:space="preserve"> </w:t>
      </w:r>
      <w:r>
        <w:rPr>
          <w:spacing w:val="-4"/>
          <w:lang w:eastAsia="zh-CN"/>
        </w:rPr>
        <w:t>述哪种药物，何种不良反应。</w:t>
      </w:r>
    </w:p>
    <w:p w14:paraId="617FC22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line="336" w:lineRule="auto"/>
        <w:ind w:left="115" w:right="76" w:firstLine="479"/>
        <w:textAlignment w:val="auto"/>
        <w:rPr>
          <w:lang w:eastAsia="zh-CN"/>
        </w:rPr>
      </w:pPr>
      <w:r>
        <w:rPr>
          <w:lang w:eastAsia="zh-CN"/>
        </w:rPr>
        <w:t>7.此次随访分类：根据此次随访时的分类结果，由随访医生在4种分类结果中</w:t>
      </w:r>
      <w:r>
        <w:rPr>
          <w:spacing w:val="10"/>
          <w:lang w:eastAsia="zh-CN"/>
        </w:rPr>
        <w:t xml:space="preserve"> </w:t>
      </w:r>
      <w:r>
        <w:rPr>
          <w:spacing w:val="-3"/>
          <w:lang w:eastAsia="zh-CN"/>
        </w:rPr>
        <w:t>选择一项在“□”中填上相应的数字。“控制满意”是指血压控制满意，无其他异</w:t>
      </w:r>
      <w:r>
        <w:rPr>
          <w:spacing w:val="2"/>
          <w:lang w:eastAsia="zh-CN"/>
        </w:rPr>
        <w:t xml:space="preserve"> </w:t>
      </w:r>
      <w:r>
        <w:rPr>
          <w:spacing w:val="-12"/>
          <w:lang w:eastAsia="zh-CN"/>
        </w:rPr>
        <w:t>常、“控制不满意”</w:t>
      </w:r>
      <w:r>
        <w:rPr>
          <w:spacing w:val="24"/>
          <w:lang w:eastAsia="zh-CN"/>
        </w:rPr>
        <w:t xml:space="preserve"> </w:t>
      </w:r>
      <w:r>
        <w:rPr>
          <w:spacing w:val="-12"/>
          <w:lang w:eastAsia="zh-CN"/>
        </w:rPr>
        <w:t>是指血压控制不满意，无其他异常、“不</w:t>
      </w:r>
      <w:r>
        <w:rPr>
          <w:spacing w:val="-13"/>
          <w:lang w:eastAsia="zh-CN"/>
        </w:rPr>
        <w:t>良反应”是指存在药物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不良反应、“并发症”是指出现新的并发症或并发症出现异常。如果患者同时并存</w:t>
      </w:r>
      <w:r>
        <w:rPr>
          <w:spacing w:val="5"/>
          <w:lang w:eastAsia="zh-CN"/>
        </w:rPr>
        <w:t xml:space="preserve"> </w:t>
      </w:r>
      <w:r>
        <w:rPr>
          <w:spacing w:val="3"/>
          <w:lang w:eastAsia="zh-CN"/>
        </w:rPr>
        <w:t>几种情况，填写最严重的一种情况，同时结合上次随访情况确定患者下次随访时</w:t>
      </w:r>
      <w:r>
        <w:rPr>
          <w:spacing w:val="18"/>
          <w:lang w:eastAsia="zh-CN"/>
        </w:rPr>
        <w:t xml:space="preserve"> </w:t>
      </w:r>
      <w:r>
        <w:rPr>
          <w:spacing w:val="-8"/>
          <w:lang w:eastAsia="zh-CN"/>
        </w:rPr>
        <w:t>间，并告知患者。</w:t>
      </w:r>
    </w:p>
    <w:p w14:paraId="25F8B6D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line="336" w:lineRule="auto"/>
        <w:ind w:left="115" w:right="83" w:firstLine="479"/>
        <w:textAlignment w:val="auto"/>
        <w:rPr>
          <w:lang w:eastAsia="zh-CN"/>
        </w:rPr>
      </w:pPr>
      <w:r>
        <w:rPr>
          <w:spacing w:val="3"/>
          <w:lang w:eastAsia="zh-CN"/>
        </w:rPr>
        <w:t>8.用药情况：根据患者整体情况，为患者开具处方，并填写在表格中，写明</w:t>
      </w:r>
      <w:r>
        <w:rPr>
          <w:spacing w:val="17"/>
          <w:lang w:eastAsia="zh-CN"/>
        </w:rPr>
        <w:t xml:space="preserve"> </w:t>
      </w:r>
      <w:r>
        <w:rPr>
          <w:spacing w:val="-1"/>
          <w:lang w:eastAsia="zh-CN"/>
        </w:rPr>
        <w:t>用法、用量。同时记录其他医疗卫生机构为其开具的处方药。</w:t>
      </w:r>
    </w:p>
    <w:p w14:paraId="3F56FE1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336" w:lineRule="auto"/>
        <w:ind w:left="115" w:right="96" w:firstLine="479"/>
        <w:textAlignment w:val="auto"/>
        <w:rPr>
          <w:lang w:eastAsia="zh-CN"/>
        </w:rPr>
      </w:pPr>
      <w:r>
        <w:rPr>
          <w:spacing w:val="2"/>
          <w:lang w:eastAsia="zh-CN"/>
        </w:rPr>
        <w:t>9.转诊：如果转诊要写明转诊的医疗机构及科室类别，如</w:t>
      </w:r>
      <w:r>
        <w:rPr>
          <w:rFonts w:ascii="Times New Roman" w:hAnsi="Times New Roman" w:eastAsia="Times New Roman" w:cs="Times New Roman"/>
          <w:lang w:eastAsia="zh-CN"/>
        </w:rPr>
        <w:t>xx</w:t>
      </w:r>
      <w:r>
        <w:rPr>
          <w:rFonts w:ascii="Times New Roman" w:hAnsi="Times New Roman" w:eastAsia="Times New Roman" w:cs="Times New Roman"/>
          <w:spacing w:val="-18"/>
          <w:lang w:eastAsia="zh-CN"/>
        </w:rPr>
        <w:t xml:space="preserve"> </w:t>
      </w:r>
      <w:r>
        <w:rPr>
          <w:spacing w:val="2"/>
          <w:lang w:eastAsia="zh-CN"/>
        </w:rPr>
        <w:t>市人民医院心内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科，并在原因一栏写明转诊原因。</w:t>
      </w:r>
    </w:p>
    <w:p w14:paraId="23673A8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36" w:lineRule="auto"/>
        <w:ind w:left="594"/>
        <w:textAlignment w:val="auto"/>
        <w:rPr>
          <w:lang w:eastAsia="zh-CN"/>
        </w:rPr>
      </w:pPr>
      <w:r>
        <w:rPr>
          <w:spacing w:val="-11"/>
          <w:lang w:eastAsia="zh-CN"/>
        </w:rPr>
        <w:t>10.下次随访日期：根据患者此次随访分类，确定下次随访日期，并告知患者。</w:t>
      </w:r>
    </w:p>
    <w:p w14:paraId="726E28C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67" w:line="336" w:lineRule="auto"/>
        <w:ind w:left="594"/>
        <w:textAlignment w:val="auto"/>
        <w:rPr>
          <w:spacing w:val="-4"/>
          <w:lang w:eastAsia="zh-CN"/>
        </w:rPr>
      </w:pPr>
      <w:r>
        <w:rPr>
          <w:spacing w:val="-4"/>
          <w:lang w:eastAsia="zh-CN"/>
        </w:rPr>
        <w:t>11.随访医生签名：随访完毕，核查无误后随访医生签署其姓</w:t>
      </w:r>
    </w:p>
    <w:p w14:paraId="7FA57DB0">
      <w:pPr>
        <w:pStyle w:val="3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简标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mZjIzNDE1OTQ0ZWRhZjdmNzU1YzIzMzAyNTYwY2MifQ=="/>
  </w:docVars>
  <w:rsids>
    <w:rsidRoot w:val="4AC2483C"/>
    <w:rsid w:val="4AC2483C"/>
    <w:rsid w:val="59066783"/>
    <w:rsid w:val="69D0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23"/>
      <w:szCs w:val="23"/>
      <w:lang w:eastAsia="en-US"/>
    </w:rPr>
  </w:style>
  <w:style w:type="paragraph" w:styleId="3">
    <w:name w:val="toc 5"/>
    <w:basedOn w:val="1"/>
    <w:next w:val="1"/>
    <w:qFormat/>
    <w:uiPriority w:val="0"/>
    <w:pPr>
      <w:ind w:left="840"/>
      <w:jc w:val="left"/>
    </w:pPr>
    <w:rPr>
      <w:sz w:val="18"/>
      <w:szCs w:val="18"/>
    </w:rPr>
  </w:style>
  <w:style w:type="paragraph" w:customStyle="1" w:styleId="7">
    <w:name w:val="石岐区标题1"/>
    <w:basedOn w:val="4"/>
    <w:next w:val="1"/>
    <w:link w:val="8"/>
    <w:qFormat/>
    <w:uiPriority w:val="0"/>
    <w:pPr>
      <w:spacing w:before="120" w:after="120" w:line="240" w:lineRule="auto"/>
    </w:pPr>
    <w:rPr>
      <w:rFonts w:eastAsia="方正小标宋简体" w:asciiTheme="minorAscii" w:hAnsiTheme="minorAscii"/>
    </w:rPr>
  </w:style>
  <w:style w:type="character" w:customStyle="1" w:styleId="8">
    <w:name w:val="石岐区标题1 Char"/>
    <w:link w:val="7"/>
    <w:qFormat/>
    <w:uiPriority w:val="0"/>
    <w:rPr>
      <w:rFonts w:eastAsia="方正小标宋简体" w:asciiTheme="minorAscii" w:hAnsiTheme="minorAscii"/>
    </w:rPr>
  </w:style>
  <w:style w:type="paragraph" w:customStyle="1" w:styleId="9">
    <w:name w:val="Table Text"/>
    <w:basedOn w:val="1"/>
    <w:autoRedefine/>
    <w:semiHidden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table" w:customStyle="1" w:styleId="10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1859</Words>
  <Characters>1909</Characters>
  <Lines>0</Lines>
  <Paragraphs>0</Paragraphs>
  <TotalTime>0</TotalTime>
  <ScaleCrop>false</ScaleCrop>
  <LinksUpToDate>false</LinksUpToDate>
  <CharactersWithSpaces>2202</CharactersWithSpaces>
  <Application>WPS Office_12.1.0.17142_F1E327BC-269C-435d-A152-05C5408002CA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2024-05-13T12:31:00Z</dcterms:created>
  <dc:creator>Administrator</dc:creator>
  <cp:lastModifiedBy>wei</cp:lastModifiedBy>
  <dcterms:modified xsi:type="dcterms:W3CDTF">2024-07-09T02:05:54Z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2052-12.1.0.17142</vt:lpwstr>
  </property>
  <property fmtid="{D5CDD505-2E9C-101B-9397-08002B2CF9AE}" pid="3" name="ICV">
    <vt:lpwstr>FEF8A270F7464B41B9F504C6E3E5C79E_11</vt:lpwstr>
  </property>
</Properties>
</file>